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D2F6" w14:textId="77777777" w:rsidR="00641FF3" w:rsidRPr="00641FF3" w:rsidRDefault="00641FF3" w:rsidP="00641FF3">
      <w:pPr>
        <w:widowControl w:val="0"/>
        <w:spacing w:before="60"/>
        <w:ind w:left="479" w:right="415"/>
        <w:jc w:val="center"/>
        <w:rPr>
          <w:rFonts w:ascii="Times New Roman" w:eastAsia="Times New Roman" w:hAnsi="Times New Roman" w:cs="Times New Roman"/>
          <w:b/>
          <w:sz w:val="40"/>
          <w:szCs w:val="40"/>
          <w:lang w:val="en-US" w:eastAsia="en-GB"/>
        </w:rPr>
      </w:pPr>
      <w:r w:rsidRPr="00641FF3">
        <w:rPr>
          <w:rFonts w:ascii="Times New Roman" w:eastAsia="Times New Roman" w:hAnsi="Times New Roman" w:cs="Times New Roman"/>
          <w:b/>
          <w:sz w:val="40"/>
          <w:szCs w:val="40"/>
          <w:lang w:val="en-US" w:eastAsia="en-GB"/>
        </w:rPr>
        <w:t>CREATIVE WRITING IN ENGLISH</w:t>
      </w:r>
    </w:p>
    <w:p w14:paraId="3E54D018" w14:textId="77777777" w:rsidR="00641FF3" w:rsidRPr="00641FF3" w:rsidRDefault="00641FF3" w:rsidP="00641FF3">
      <w:pPr>
        <w:widowControl w:val="0"/>
        <w:pBdr>
          <w:top w:val="nil"/>
          <w:left w:val="nil"/>
          <w:bottom w:val="nil"/>
          <w:right w:val="nil"/>
          <w:between w:val="nil"/>
        </w:pBdr>
        <w:spacing w:before="1"/>
        <w:rPr>
          <w:rFonts w:ascii="Times New Roman" w:eastAsia="Times New Roman" w:hAnsi="Times New Roman" w:cs="Times New Roman"/>
          <w:b/>
          <w:color w:val="000000"/>
          <w:sz w:val="2"/>
          <w:szCs w:val="2"/>
          <w:lang w:val="en-US" w:eastAsia="en-GB"/>
        </w:rPr>
      </w:pPr>
    </w:p>
    <w:tbl>
      <w:tblPr>
        <w:tblW w:w="8752"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6"/>
        <w:gridCol w:w="4376"/>
      </w:tblGrid>
      <w:tr w:rsidR="00641FF3" w:rsidRPr="00641FF3" w14:paraId="1BED74D8" w14:textId="77777777" w:rsidTr="00A615FA">
        <w:trPr>
          <w:trHeight w:val="318"/>
        </w:trPr>
        <w:tc>
          <w:tcPr>
            <w:tcW w:w="4376" w:type="dxa"/>
          </w:tcPr>
          <w:p w14:paraId="56BFEC27"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COURSE CODE</w:t>
            </w:r>
          </w:p>
        </w:tc>
        <w:tc>
          <w:tcPr>
            <w:tcW w:w="4376" w:type="dxa"/>
          </w:tcPr>
          <w:p w14:paraId="1BD3804B"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ENG5D02</w:t>
            </w:r>
          </w:p>
        </w:tc>
      </w:tr>
      <w:tr w:rsidR="00641FF3" w:rsidRPr="00641FF3" w14:paraId="2BC1325E" w14:textId="77777777" w:rsidTr="00A615FA">
        <w:trPr>
          <w:trHeight w:val="316"/>
        </w:trPr>
        <w:tc>
          <w:tcPr>
            <w:tcW w:w="4376" w:type="dxa"/>
          </w:tcPr>
          <w:p w14:paraId="7FA853C3"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TITLE OF THE COURSE</w:t>
            </w:r>
          </w:p>
        </w:tc>
        <w:tc>
          <w:tcPr>
            <w:tcW w:w="4376" w:type="dxa"/>
          </w:tcPr>
          <w:p w14:paraId="77A2631C"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CREATIVE WRITING IN ENGLISH</w:t>
            </w:r>
          </w:p>
        </w:tc>
      </w:tr>
      <w:tr w:rsidR="00641FF3" w:rsidRPr="00641FF3" w14:paraId="0B5DFA8F" w14:textId="77777777" w:rsidTr="00A615FA">
        <w:trPr>
          <w:trHeight w:val="635"/>
        </w:trPr>
        <w:tc>
          <w:tcPr>
            <w:tcW w:w="4376" w:type="dxa"/>
          </w:tcPr>
          <w:p w14:paraId="2DB60A1B"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SEMESTER IN WHICH THE COURSE</w:t>
            </w:r>
          </w:p>
          <w:p w14:paraId="3BAE6C00" w14:textId="77777777" w:rsidR="00641FF3" w:rsidRPr="00641FF3" w:rsidRDefault="00641FF3" w:rsidP="00641FF3">
            <w:pPr>
              <w:widowControl w:val="0"/>
              <w:pBdr>
                <w:top w:val="nil"/>
                <w:left w:val="nil"/>
                <w:bottom w:val="nil"/>
                <w:right w:val="nil"/>
                <w:between w:val="nil"/>
              </w:pBdr>
              <w:spacing w:before="41"/>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IS TO BE TAUGHT</w:t>
            </w:r>
          </w:p>
        </w:tc>
        <w:tc>
          <w:tcPr>
            <w:tcW w:w="4376" w:type="dxa"/>
          </w:tcPr>
          <w:p w14:paraId="2D720CB3"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5</w:t>
            </w:r>
          </w:p>
        </w:tc>
      </w:tr>
      <w:tr w:rsidR="00641FF3" w:rsidRPr="00641FF3" w14:paraId="46FB0135" w14:textId="77777777" w:rsidTr="00A615FA">
        <w:trPr>
          <w:trHeight w:val="316"/>
        </w:trPr>
        <w:tc>
          <w:tcPr>
            <w:tcW w:w="4376" w:type="dxa"/>
          </w:tcPr>
          <w:p w14:paraId="2F61F706"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NO. OF CREDITS</w:t>
            </w:r>
          </w:p>
        </w:tc>
        <w:tc>
          <w:tcPr>
            <w:tcW w:w="4376" w:type="dxa"/>
          </w:tcPr>
          <w:p w14:paraId="5C4E680F"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3</w:t>
            </w:r>
          </w:p>
        </w:tc>
      </w:tr>
      <w:tr w:rsidR="00641FF3" w:rsidRPr="00641FF3" w14:paraId="5E10E86C" w14:textId="77777777" w:rsidTr="00A615FA">
        <w:trPr>
          <w:trHeight w:val="318"/>
        </w:trPr>
        <w:tc>
          <w:tcPr>
            <w:tcW w:w="4376" w:type="dxa"/>
          </w:tcPr>
          <w:p w14:paraId="266A2E77"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NO. OF CONTACT HOURS</w:t>
            </w:r>
          </w:p>
        </w:tc>
        <w:tc>
          <w:tcPr>
            <w:tcW w:w="4376" w:type="dxa"/>
          </w:tcPr>
          <w:p w14:paraId="52854766" w14:textId="77777777" w:rsidR="00641FF3" w:rsidRPr="00641FF3" w:rsidRDefault="00641FF3" w:rsidP="00641FF3">
            <w:pPr>
              <w:widowControl w:val="0"/>
              <w:pBdr>
                <w:top w:val="nil"/>
                <w:left w:val="nil"/>
                <w:bottom w:val="nil"/>
                <w:right w:val="nil"/>
                <w:between w:val="nil"/>
              </w:pBdr>
              <w:spacing w:line="275" w:lineRule="auto"/>
              <w:ind w:left="10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54 </w:t>
            </w:r>
            <w:proofErr w:type="spellStart"/>
            <w:r w:rsidRPr="00641FF3">
              <w:rPr>
                <w:rFonts w:ascii="Times New Roman" w:eastAsia="Times New Roman" w:hAnsi="Times New Roman" w:cs="Times New Roman"/>
                <w:color w:val="000000"/>
                <w:lang w:val="en-US" w:eastAsia="en-GB"/>
              </w:rPr>
              <w:t>hrs</w:t>
            </w:r>
            <w:proofErr w:type="spellEnd"/>
            <w:r w:rsidRPr="00641FF3">
              <w:rPr>
                <w:rFonts w:ascii="Times New Roman" w:eastAsia="Times New Roman" w:hAnsi="Times New Roman" w:cs="Times New Roman"/>
                <w:color w:val="000000"/>
                <w:lang w:val="en-US" w:eastAsia="en-GB"/>
              </w:rPr>
              <w:t xml:space="preserve"> (3 </w:t>
            </w:r>
            <w:proofErr w:type="spellStart"/>
            <w:r w:rsidRPr="00641FF3">
              <w:rPr>
                <w:rFonts w:ascii="Times New Roman" w:eastAsia="Times New Roman" w:hAnsi="Times New Roman" w:cs="Times New Roman"/>
                <w:color w:val="000000"/>
                <w:lang w:val="en-US" w:eastAsia="en-GB"/>
              </w:rPr>
              <w:t>hrs</w:t>
            </w:r>
            <w:proofErr w:type="spellEnd"/>
            <w:r w:rsidRPr="00641FF3">
              <w:rPr>
                <w:rFonts w:ascii="Times New Roman" w:eastAsia="Times New Roman" w:hAnsi="Times New Roman" w:cs="Times New Roman"/>
                <w:color w:val="000000"/>
                <w:lang w:val="en-US" w:eastAsia="en-GB"/>
              </w:rPr>
              <w:t xml:space="preserve"> per week)</w:t>
            </w:r>
          </w:p>
        </w:tc>
      </w:tr>
    </w:tbl>
    <w:p w14:paraId="4558EA45" w14:textId="77777777" w:rsidR="00641FF3" w:rsidRPr="00641FF3" w:rsidRDefault="00641FF3" w:rsidP="00641FF3">
      <w:pPr>
        <w:widowControl w:val="0"/>
        <w:pBdr>
          <w:top w:val="nil"/>
          <w:left w:val="nil"/>
          <w:bottom w:val="nil"/>
          <w:right w:val="nil"/>
          <w:between w:val="nil"/>
        </w:pBdr>
        <w:spacing w:before="90" w:line="276" w:lineRule="auto"/>
        <w:ind w:left="462" w:right="53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b/>
          <w:color w:val="000000"/>
          <w:lang w:val="en-US" w:eastAsia="en-GB"/>
        </w:rPr>
        <w:t>AIM OF THE COURSE:</w:t>
      </w:r>
      <w:r w:rsidRPr="00641FF3">
        <w:rPr>
          <w:rFonts w:ascii="Times New Roman" w:eastAsia="Times New Roman" w:hAnsi="Times New Roman" w:cs="Times New Roman"/>
          <w:color w:val="000000"/>
          <w:lang w:val="en-US" w:eastAsia="en-GB"/>
        </w:rPr>
        <w:t xml:space="preserve"> To expose the students to the different kinds of writing and to enable them to write creatively</w:t>
      </w:r>
    </w:p>
    <w:p w14:paraId="4CC8465B" w14:textId="77777777" w:rsidR="00641FF3" w:rsidRDefault="00641FF3" w:rsidP="00641FF3">
      <w:pPr>
        <w:widowControl w:val="0"/>
        <w:spacing w:after="44"/>
        <w:ind w:firstLine="462"/>
        <w:outlineLvl w:val="5"/>
        <w:rPr>
          <w:rFonts w:ascii="Times New Roman" w:eastAsia="Times New Roman" w:hAnsi="Times New Roman" w:cs="Times New Roman"/>
          <w:b/>
          <w:bCs/>
          <w:lang w:val="en-US" w:eastAsia="en-GB"/>
        </w:rPr>
      </w:pPr>
    </w:p>
    <w:p w14:paraId="133949D7" w14:textId="326AF867" w:rsidR="00641FF3" w:rsidRPr="00641FF3" w:rsidRDefault="00641FF3" w:rsidP="00641FF3">
      <w:pPr>
        <w:widowControl w:val="0"/>
        <w:spacing w:after="44"/>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COURSE OUTCOME:</w:t>
      </w:r>
    </w:p>
    <w:tbl>
      <w:tblPr>
        <w:tblW w:w="97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820"/>
        <w:gridCol w:w="819"/>
        <w:gridCol w:w="895"/>
        <w:gridCol w:w="571"/>
        <w:gridCol w:w="576"/>
        <w:gridCol w:w="1218"/>
      </w:tblGrid>
      <w:tr w:rsidR="00641FF3" w:rsidRPr="00641FF3" w14:paraId="5D76041F" w14:textId="77777777" w:rsidTr="00641FF3">
        <w:trPr>
          <w:trHeight w:val="654"/>
        </w:trPr>
        <w:tc>
          <w:tcPr>
            <w:tcW w:w="830" w:type="dxa"/>
          </w:tcPr>
          <w:p w14:paraId="17D28869" w14:textId="77777777" w:rsidR="00641FF3" w:rsidRPr="00641FF3" w:rsidRDefault="00641FF3" w:rsidP="00641FF3">
            <w:pPr>
              <w:widowControl w:val="0"/>
              <w:pBdr>
                <w:top w:val="nil"/>
                <w:left w:val="nil"/>
                <w:bottom w:val="nil"/>
                <w:right w:val="nil"/>
                <w:between w:val="nil"/>
              </w:pBdr>
              <w:spacing w:before="20"/>
              <w:ind w:left="107"/>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w:t>
            </w:r>
          </w:p>
        </w:tc>
        <w:tc>
          <w:tcPr>
            <w:tcW w:w="4820" w:type="dxa"/>
          </w:tcPr>
          <w:p w14:paraId="02C7ECAE"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Course Outcome</w:t>
            </w:r>
          </w:p>
        </w:tc>
        <w:tc>
          <w:tcPr>
            <w:tcW w:w="819" w:type="dxa"/>
          </w:tcPr>
          <w:p w14:paraId="4ACF7C18"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PO</w:t>
            </w:r>
          </w:p>
        </w:tc>
        <w:tc>
          <w:tcPr>
            <w:tcW w:w="895" w:type="dxa"/>
          </w:tcPr>
          <w:p w14:paraId="14D876FF"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PSO</w:t>
            </w:r>
          </w:p>
        </w:tc>
        <w:tc>
          <w:tcPr>
            <w:tcW w:w="571" w:type="dxa"/>
          </w:tcPr>
          <w:p w14:paraId="4F59C9AF"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CL</w:t>
            </w:r>
          </w:p>
        </w:tc>
        <w:tc>
          <w:tcPr>
            <w:tcW w:w="576" w:type="dxa"/>
          </w:tcPr>
          <w:p w14:paraId="429B2F7E"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KC</w:t>
            </w:r>
          </w:p>
        </w:tc>
        <w:tc>
          <w:tcPr>
            <w:tcW w:w="1218" w:type="dxa"/>
          </w:tcPr>
          <w:p w14:paraId="5679C459"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Sessions</w:t>
            </w:r>
          </w:p>
          <w:p w14:paraId="186E606D" w14:textId="77777777" w:rsidR="00641FF3" w:rsidRPr="00641FF3" w:rsidRDefault="00641FF3" w:rsidP="00641FF3">
            <w:pPr>
              <w:widowControl w:val="0"/>
              <w:pBdr>
                <w:top w:val="nil"/>
                <w:left w:val="nil"/>
                <w:bottom w:val="nil"/>
                <w:right w:val="nil"/>
                <w:between w:val="nil"/>
              </w:pBdr>
              <w:spacing w:before="39"/>
              <w:ind w:left="108"/>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allotted</w:t>
            </w:r>
          </w:p>
        </w:tc>
      </w:tr>
      <w:tr w:rsidR="00641FF3" w:rsidRPr="00641FF3" w14:paraId="7118C293" w14:textId="77777777" w:rsidTr="00641FF3">
        <w:trPr>
          <w:trHeight w:val="633"/>
        </w:trPr>
        <w:tc>
          <w:tcPr>
            <w:tcW w:w="830" w:type="dxa"/>
          </w:tcPr>
          <w:p w14:paraId="138900E4" w14:textId="77777777" w:rsidR="00641FF3" w:rsidRPr="00641FF3" w:rsidRDefault="00641FF3" w:rsidP="00641FF3">
            <w:pPr>
              <w:widowControl w:val="0"/>
              <w:pBdr>
                <w:top w:val="nil"/>
                <w:left w:val="nil"/>
                <w:bottom w:val="nil"/>
                <w:right w:val="nil"/>
                <w:between w:val="nil"/>
              </w:pBdr>
              <w:spacing w:before="20"/>
              <w:ind w:left="107"/>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CO1</w:t>
            </w:r>
          </w:p>
        </w:tc>
        <w:tc>
          <w:tcPr>
            <w:tcW w:w="4820" w:type="dxa"/>
          </w:tcPr>
          <w:p w14:paraId="09F3E653" w14:textId="77777777" w:rsidR="00641FF3" w:rsidRPr="00641FF3" w:rsidRDefault="00641FF3" w:rsidP="00641FF3">
            <w:pPr>
              <w:widowControl w:val="0"/>
              <w:pBdr>
                <w:top w:val="nil"/>
                <w:left w:val="nil"/>
                <w:bottom w:val="nil"/>
                <w:right w:val="nil"/>
                <w:between w:val="nil"/>
              </w:pBdr>
              <w:spacing w:line="275" w:lineRule="auto"/>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To help the students to analyze and appreciate</w:t>
            </w:r>
          </w:p>
          <w:p w14:paraId="6CD7BA2B" w14:textId="77777777" w:rsidR="00641FF3" w:rsidRPr="00641FF3" w:rsidRDefault="00641FF3" w:rsidP="00641FF3">
            <w:pPr>
              <w:widowControl w:val="0"/>
              <w:pBdr>
                <w:top w:val="nil"/>
                <w:left w:val="nil"/>
                <w:bottom w:val="nil"/>
                <w:right w:val="nil"/>
                <w:between w:val="nil"/>
              </w:pBdr>
              <w:spacing w:before="41"/>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poems and short stories</w:t>
            </w:r>
          </w:p>
        </w:tc>
        <w:tc>
          <w:tcPr>
            <w:tcW w:w="819" w:type="dxa"/>
          </w:tcPr>
          <w:p w14:paraId="2B0DF06B"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PO1</w:t>
            </w:r>
          </w:p>
        </w:tc>
        <w:tc>
          <w:tcPr>
            <w:tcW w:w="895" w:type="dxa"/>
          </w:tcPr>
          <w:p w14:paraId="50CD08D2"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PSO4</w:t>
            </w:r>
          </w:p>
        </w:tc>
        <w:tc>
          <w:tcPr>
            <w:tcW w:w="571" w:type="dxa"/>
          </w:tcPr>
          <w:p w14:paraId="64D832DC"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U</w:t>
            </w:r>
          </w:p>
        </w:tc>
        <w:tc>
          <w:tcPr>
            <w:tcW w:w="576" w:type="dxa"/>
          </w:tcPr>
          <w:p w14:paraId="55240234"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w:t>
            </w:r>
          </w:p>
        </w:tc>
        <w:tc>
          <w:tcPr>
            <w:tcW w:w="1218" w:type="dxa"/>
          </w:tcPr>
          <w:p w14:paraId="61756E63"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15</w:t>
            </w:r>
          </w:p>
        </w:tc>
      </w:tr>
      <w:tr w:rsidR="00641FF3" w:rsidRPr="00641FF3" w14:paraId="7FD2BC63" w14:textId="77777777" w:rsidTr="00641FF3">
        <w:trPr>
          <w:trHeight w:val="337"/>
        </w:trPr>
        <w:tc>
          <w:tcPr>
            <w:tcW w:w="830" w:type="dxa"/>
          </w:tcPr>
          <w:p w14:paraId="5DED6FD8" w14:textId="77777777" w:rsidR="00641FF3" w:rsidRPr="00641FF3" w:rsidRDefault="00641FF3" w:rsidP="00641FF3">
            <w:pPr>
              <w:widowControl w:val="0"/>
              <w:pBdr>
                <w:top w:val="nil"/>
                <w:left w:val="nil"/>
                <w:bottom w:val="nil"/>
                <w:right w:val="nil"/>
                <w:between w:val="nil"/>
              </w:pBdr>
              <w:spacing w:before="20"/>
              <w:ind w:left="107"/>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CO2</w:t>
            </w:r>
          </w:p>
        </w:tc>
        <w:tc>
          <w:tcPr>
            <w:tcW w:w="4820" w:type="dxa"/>
          </w:tcPr>
          <w:p w14:paraId="78E8A7C7" w14:textId="77777777" w:rsidR="00641FF3" w:rsidRPr="00641FF3" w:rsidRDefault="00641FF3" w:rsidP="00641FF3">
            <w:pPr>
              <w:widowControl w:val="0"/>
              <w:pBdr>
                <w:top w:val="nil"/>
                <w:left w:val="nil"/>
                <w:bottom w:val="nil"/>
                <w:right w:val="nil"/>
                <w:between w:val="nil"/>
              </w:pBdr>
              <w:spacing w:line="275" w:lineRule="auto"/>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To identify different literary forms and genres.</w:t>
            </w:r>
          </w:p>
        </w:tc>
        <w:tc>
          <w:tcPr>
            <w:tcW w:w="819" w:type="dxa"/>
          </w:tcPr>
          <w:p w14:paraId="1079763B"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PO1</w:t>
            </w:r>
          </w:p>
        </w:tc>
        <w:tc>
          <w:tcPr>
            <w:tcW w:w="895" w:type="dxa"/>
          </w:tcPr>
          <w:p w14:paraId="1EB96F81"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PSO5</w:t>
            </w:r>
          </w:p>
        </w:tc>
        <w:tc>
          <w:tcPr>
            <w:tcW w:w="571" w:type="dxa"/>
          </w:tcPr>
          <w:p w14:paraId="4AF778EF"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U</w:t>
            </w:r>
          </w:p>
        </w:tc>
        <w:tc>
          <w:tcPr>
            <w:tcW w:w="576" w:type="dxa"/>
          </w:tcPr>
          <w:p w14:paraId="12E75732"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w:t>
            </w:r>
          </w:p>
        </w:tc>
        <w:tc>
          <w:tcPr>
            <w:tcW w:w="1218" w:type="dxa"/>
          </w:tcPr>
          <w:p w14:paraId="5008E1FE"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15</w:t>
            </w:r>
          </w:p>
        </w:tc>
      </w:tr>
      <w:tr w:rsidR="00641FF3" w:rsidRPr="00641FF3" w14:paraId="022856B4" w14:textId="77777777" w:rsidTr="00641FF3">
        <w:trPr>
          <w:trHeight w:val="636"/>
        </w:trPr>
        <w:tc>
          <w:tcPr>
            <w:tcW w:w="830" w:type="dxa"/>
          </w:tcPr>
          <w:p w14:paraId="5292307A" w14:textId="77777777" w:rsidR="00641FF3" w:rsidRPr="00641FF3" w:rsidRDefault="00641FF3" w:rsidP="00641FF3">
            <w:pPr>
              <w:widowControl w:val="0"/>
              <w:pBdr>
                <w:top w:val="nil"/>
                <w:left w:val="nil"/>
                <w:bottom w:val="nil"/>
                <w:right w:val="nil"/>
                <w:between w:val="nil"/>
              </w:pBdr>
              <w:spacing w:before="20"/>
              <w:ind w:left="107"/>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CO3</w:t>
            </w:r>
          </w:p>
        </w:tc>
        <w:tc>
          <w:tcPr>
            <w:tcW w:w="4820" w:type="dxa"/>
          </w:tcPr>
          <w:p w14:paraId="4D5AA4BE" w14:textId="77777777" w:rsidR="00641FF3" w:rsidRPr="00641FF3" w:rsidRDefault="00641FF3" w:rsidP="00641FF3">
            <w:pPr>
              <w:widowControl w:val="0"/>
              <w:pBdr>
                <w:top w:val="nil"/>
                <w:left w:val="nil"/>
                <w:bottom w:val="nil"/>
                <w:right w:val="nil"/>
                <w:between w:val="nil"/>
              </w:pBdr>
              <w:spacing w:line="275" w:lineRule="auto"/>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To enable the learners to write professional articles – blogs,</w:t>
            </w:r>
          </w:p>
          <w:p w14:paraId="296EE07F" w14:textId="77777777" w:rsidR="00641FF3" w:rsidRPr="00641FF3" w:rsidRDefault="00641FF3" w:rsidP="00641FF3">
            <w:pPr>
              <w:widowControl w:val="0"/>
              <w:pBdr>
                <w:top w:val="nil"/>
                <w:left w:val="nil"/>
                <w:bottom w:val="nil"/>
                <w:right w:val="nil"/>
                <w:between w:val="nil"/>
              </w:pBdr>
              <w:spacing w:before="41"/>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book and film reviews etc.</w:t>
            </w:r>
          </w:p>
        </w:tc>
        <w:tc>
          <w:tcPr>
            <w:tcW w:w="819" w:type="dxa"/>
          </w:tcPr>
          <w:p w14:paraId="1DA728F4"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PO2</w:t>
            </w:r>
          </w:p>
        </w:tc>
        <w:tc>
          <w:tcPr>
            <w:tcW w:w="895" w:type="dxa"/>
          </w:tcPr>
          <w:p w14:paraId="30DAD0B0"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PSO3</w:t>
            </w:r>
          </w:p>
        </w:tc>
        <w:tc>
          <w:tcPr>
            <w:tcW w:w="571" w:type="dxa"/>
          </w:tcPr>
          <w:p w14:paraId="5584C4AE"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Ap</w:t>
            </w:r>
          </w:p>
        </w:tc>
        <w:tc>
          <w:tcPr>
            <w:tcW w:w="576" w:type="dxa"/>
          </w:tcPr>
          <w:p w14:paraId="617A31C2"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w:t>
            </w:r>
          </w:p>
        </w:tc>
        <w:tc>
          <w:tcPr>
            <w:tcW w:w="1218" w:type="dxa"/>
          </w:tcPr>
          <w:p w14:paraId="27D3C48E"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10</w:t>
            </w:r>
          </w:p>
        </w:tc>
      </w:tr>
      <w:tr w:rsidR="00641FF3" w:rsidRPr="00641FF3" w14:paraId="2C72C666" w14:textId="77777777" w:rsidTr="00641FF3">
        <w:trPr>
          <w:trHeight w:val="633"/>
        </w:trPr>
        <w:tc>
          <w:tcPr>
            <w:tcW w:w="830" w:type="dxa"/>
          </w:tcPr>
          <w:p w14:paraId="6092E612" w14:textId="77777777" w:rsidR="00641FF3" w:rsidRPr="00641FF3" w:rsidRDefault="00641FF3" w:rsidP="00641FF3">
            <w:pPr>
              <w:widowControl w:val="0"/>
              <w:pBdr>
                <w:top w:val="nil"/>
                <w:left w:val="nil"/>
                <w:bottom w:val="nil"/>
                <w:right w:val="nil"/>
                <w:between w:val="nil"/>
              </w:pBdr>
              <w:spacing w:before="20"/>
              <w:ind w:left="107"/>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CO3</w:t>
            </w:r>
          </w:p>
        </w:tc>
        <w:tc>
          <w:tcPr>
            <w:tcW w:w="4820" w:type="dxa"/>
          </w:tcPr>
          <w:p w14:paraId="7E912099" w14:textId="77777777" w:rsidR="00641FF3" w:rsidRPr="00641FF3" w:rsidRDefault="00641FF3" w:rsidP="00641FF3">
            <w:pPr>
              <w:widowControl w:val="0"/>
              <w:pBdr>
                <w:top w:val="nil"/>
                <w:left w:val="nil"/>
                <w:bottom w:val="nil"/>
                <w:right w:val="nil"/>
                <w:between w:val="nil"/>
              </w:pBdr>
              <w:spacing w:line="275" w:lineRule="auto"/>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To train students in free translation and thereby</w:t>
            </w:r>
          </w:p>
          <w:p w14:paraId="209C792E" w14:textId="77777777" w:rsidR="00641FF3" w:rsidRPr="00641FF3" w:rsidRDefault="00641FF3" w:rsidP="00641FF3">
            <w:pPr>
              <w:widowControl w:val="0"/>
              <w:pBdr>
                <w:top w:val="nil"/>
                <w:left w:val="nil"/>
                <w:bottom w:val="nil"/>
                <w:right w:val="nil"/>
                <w:between w:val="nil"/>
              </w:pBdr>
              <w:spacing w:before="41"/>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improve their professional and linguistic skills.</w:t>
            </w:r>
          </w:p>
        </w:tc>
        <w:tc>
          <w:tcPr>
            <w:tcW w:w="819" w:type="dxa"/>
          </w:tcPr>
          <w:p w14:paraId="2DE1AD42"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PO7</w:t>
            </w:r>
          </w:p>
        </w:tc>
        <w:tc>
          <w:tcPr>
            <w:tcW w:w="895" w:type="dxa"/>
          </w:tcPr>
          <w:p w14:paraId="45C084C2"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PSO1</w:t>
            </w:r>
          </w:p>
        </w:tc>
        <w:tc>
          <w:tcPr>
            <w:tcW w:w="571" w:type="dxa"/>
          </w:tcPr>
          <w:p w14:paraId="05B1E0C5"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Ap</w:t>
            </w:r>
          </w:p>
        </w:tc>
        <w:tc>
          <w:tcPr>
            <w:tcW w:w="576" w:type="dxa"/>
          </w:tcPr>
          <w:p w14:paraId="14089453"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w:t>
            </w:r>
          </w:p>
        </w:tc>
        <w:tc>
          <w:tcPr>
            <w:tcW w:w="1218" w:type="dxa"/>
          </w:tcPr>
          <w:p w14:paraId="282EF4D1" w14:textId="77777777" w:rsidR="00641FF3" w:rsidRPr="00641FF3" w:rsidRDefault="00641FF3" w:rsidP="00641FF3">
            <w:pPr>
              <w:widowControl w:val="0"/>
              <w:pBdr>
                <w:top w:val="nil"/>
                <w:left w:val="nil"/>
                <w:bottom w:val="nil"/>
                <w:right w:val="nil"/>
                <w:between w:val="nil"/>
              </w:pBdr>
              <w:spacing w:before="20"/>
              <w:ind w:left="10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14</w:t>
            </w:r>
          </w:p>
        </w:tc>
      </w:tr>
    </w:tbl>
    <w:p w14:paraId="4A32140A"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b/>
          <w:color w:val="000000"/>
          <w:sz w:val="26"/>
          <w:szCs w:val="26"/>
          <w:lang w:val="en-US" w:eastAsia="en-GB"/>
        </w:rPr>
      </w:pPr>
    </w:p>
    <w:p w14:paraId="39054115" w14:textId="77777777" w:rsidR="00641FF3" w:rsidRPr="00641FF3" w:rsidRDefault="00641FF3" w:rsidP="00641FF3">
      <w:pPr>
        <w:widowControl w:val="0"/>
        <w:pBdr>
          <w:top w:val="nil"/>
          <w:left w:val="nil"/>
          <w:bottom w:val="nil"/>
          <w:right w:val="nil"/>
          <w:between w:val="nil"/>
        </w:pBdr>
        <w:ind w:left="462"/>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COURSE DESCRIPTION:</w:t>
      </w:r>
    </w:p>
    <w:p w14:paraId="75867205" w14:textId="77777777" w:rsidR="00641FF3" w:rsidRPr="00641FF3" w:rsidRDefault="00641FF3" w:rsidP="00641FF3">
      <w:pPr>
        <w:widowControl w:val="0"/>
        <w:numPr>
          <w:ilvl w:val="1"/>
          <w:numId w:val="3"/>
        </w:numPr>
        <w:pBdr>
          <w:top w:val="nil"/>
          <w:left w:val="nil"/>
          <w:bottom w:val="nil"/>
          <w:right w:val="nil"/>
          <w:between w:val="nil"/>
        </w:pBdr>
        <w:tabs>
          <w:tab w:val="left" w:pos="1266"/>
        </w:tabs>
        <w:spacing w:before="1"/>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COURSE SUMMARY:</w:t>
      </w:r>
    </w:p>
    <w:p w14:paraId="41D128F8"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sz w:val="20"/>
          <w:szCs w:val="20"/>
          <w:lang w:val="en-US" w:eastAsia="en-GB"/>
        </w:rPr>
      </w:pPr>
    </w:p>
    <w:tbl>
      <w:tblPr>
        <w:tblW w:w="4277" w:type="dxa"/>
        <w:tblInd w:w="1252" w:type="dxa"/>
        <w:tblLayout w:type="fixed"/>
        <w:tblLook w:val="0000" w:firstRow="0" w:lastRow="0" w:firstColumn="0" w:lastColumn="0" w:noHBand="0" w:noVBand="0"/>
      </w:tblPr>
      <w:tblGrid>
        <w:gridCol w:w="1725"/>
        <w:gridCol w:w="560"/>
        <w:gridCol w:w="1992"/>
      </w:tblGrid>
      <w:tr w:rsidR="00641FF3" w:rsidRPr="00641FF3" w14:paraId="4C4AB650" w14:textId="77777777" w:rsidTr="00641FF3">
        <w:trPr>
          <w:trHeight w:val="291"/>
        </w:trPr>
        <w:tc>
          <w:tcPr>
            <w:tcW w:w="1725" w:type="dxa"/>
          </w:tcPr>
          <w:p w14:paraId="59F85133" w14:textId="77777777" w:rsidR="00641FF3" w:rsidRPr="00641FF3" w:rsidRDefault="00641FF3" w:rsidP="00641FF3">
            <w:pPr>
              <w:widowControl w:val="0"/>
              <w:pBdr>
                <w:top w:val="nil"/>
                <w:left w:val="nil"/>
                <w:bottom w:val="nil"/>
                <w:right w:val="nil"/>
                <w:between w:val="nil"/>
              </w:pBdr>
              <w:spacing w:line="266" w:lineRule="auto"/>
              <w:ind w:left="50"/>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Module 1:</w:t>
            </w:r>
          </w:p>
        </w:tc>
        <w:tc>
          <w:tcPr>
            <w:tcW w:w="560" w:type="dxa"/>
          </w:tcPr>
          <w:p w14:paraId="264FFCC0" w14:textId="77777777" w:rsidR="00641FF3" w:rsidRPr="00641FF3" w:rsidRDefault="00641FF3" w:rsidP="00641FF3">
            <w:pPr>
              <w:widowControl w:val="0"/>
              <w:pBdr>
                <w:top w:val="nil"/>
                <w:left w:val="nil"/>
                <w:bottom w:val="nil"/>
                <w:right w:val="nil"/>
                <w:between w:val="nil"/>
              </w:pBdr>
              <w:spacing w:line="266" w:lineRule="auto"/>
              <w:ind w:left="141"/>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t>
            </w:r>
          </w:p>
        </w:tc>
        <w:tc>
          <w:tcPr>
            <w:tcW w:w="1992" w:type="dxa"/>
          </w:tcPr>
          <w:p w14:paraId="65A028D1" w14:textId="77777777" w:rsidR="00641FF3" w:rsidRPr="00641FF3" w:rsidRDefault="00641FF3" w:rsidP="00641FF3">
            <w:pPr>
              <w:widowControl w:val="0"/>
              <w:pBdr>
                <w:top w:val="nil"/>
                <w:left w:val="nil"/>
                <w:bottom w:val="nil"/>
                <w:right w:val="nil"/>
                <w:between w:val="nil"/>
              </w:pBdr>
              <w:spacing w:line="266" w:lineRule="auto"/>
              <w:ind w:right="80"/>
              <w:jc w:val="right"/>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10 </w:t>
            </w:r>
            <w:proofErr w:type="spellStart"/>
            <w:r w:rsidRPr="00641FF3">
              <w:rPr>
                <w:rFonts w:ascii="Times New Roman" w:eastAsia="Times New Roman" w:hAnsi="Times New Roman" w:cs="Times New Roman"/>
                <w:color w:val="000000"/>
                <w:lang w:val="en-US" w:eastAsia="en-GB"/>
              </w:rPr>
              <w:t>hrs</w:t>
            </w:r>
            <w:proofErr w:type="spellEnd"/>
          </w:p>
        </w:tc>
      </w:tr>
      <w:tr w:rsidR="00641FF3" w:rsidRPr="00641FF3" w14:paraId="1381886A" w14:textId="77777777" w:rsidTr="00641FF3">
        <w:trPr>
          <w:trHeight w:val="317"/>
        </w:trPr>
        <w:tc>
          <w:tcPr>
            <w:tcW w:w="1725" w:type="dxa"/>
          </w:tcPr>
          <w:p w14:paraId="6940F37A" w14:textId="77777777" w:rsidR="00641FF3" w:rsidRPr="00641FF3" w:rsidRDefault="00641FF3" w:rsidP="00641FF3">
            <w:pPr>
              <w:widowControl w:val="0"/>
              <w:pBdr>
                <w:top w:val="nil"/>
                <w:left w:val="nil"/>
                <w:bottom w:val="nil"/>
                <w:right w:val="nil"/>
                <w:between w:val="nil"/>
              </w:pBdr>
              <w:spacing w:before="15"/>
              <w:ind w:left="50"/>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Module 2:</w:t>
            </w:r>
          </w:p>
        </w:tc>
        <w:tc>
          <w:tcPr>
            <w:tcW w:w="560" w:type="dxa"/>
          </w:tcPr>
          <w:p w14:paraId="7BC9760B"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lang w:val="en-US" w:eastAsia="en-GB"/>
              </w:rPr>
            </w:pPr>
          </w:p>
        </w:tc>
        <w:tc>
          <w:tcPr>
            <w:tcW w:w="1992" w:type="dxa"/>
          </w:tcPr>
          <w:p w14:paraId="7AC28552" w14:textId="77777777" w:rsidR="00641FF3" w:rsidRPr="00641FF3" w:rsidRDefault="00641FF3" w:rsidP="00641FF3">
            <w:pPr>
              <w:widowControl w:val="0"/>
              <w:pBdr>
                <w:top w:val="nil"/>
                <w:left w:val="nil"/>
                <w:bottom w:val="nil"/>
                <w:right w:val="nil"/>
                <w:between w:val="nil"/>
              </w:pBdr>
              <w:spacing w:before="15"/>
              <w:ind w:right="77"/>
              <w:jc w:val="right"/>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10 </w:t>
            </w:r>
            <w:proofErr w:type="spellStart"/>
            <w:r w:rsidRPr="00641FF3">
              <w:rPr>
                <w:rFonts w:ascii="Times New Roman" w:eastAsia="Times New Roman" w:hAnsi="Times New Roman" w:cs="Times New Roman"/>
                <w:color w:val="000000"/>
                <w:lang w:val="en-US" w:eastAsia="en-GB"/>
              </w:rPr>
              <w:t>hrs</w:t>
            </w:r>
            <w:proofErr w:type="spellEnd"/>
          </w:p>
        </w:tc>
      </w:tr>
      <w:tr w:rsidR="00641FF3" w:rsidRPr="00641FF3" w14:paraId="78C1767F" w14:textId="77777777" w:rsidTr="00641FF3">
        <w:trPr>
          <w:trHeight w:val="317"/>
        </w:trPr>
        <w:tc>
          <w:tcPr>
            <w:tcW w:w="1725" w:type="dxa"/>
          </w:tcPr>
          <w:p w14:paraId="6B5AF417" w14:textId="77777777" w:rsidR="00641FF3" w:rsidRPr="00641FF3" w:rsidRDefault="00641FF3" w:rsidP="00641FF3">
            <w:pPr>
              <w:widowControl w:val="0"/>
              <w:pBdr>
                <w:top w:val="nil"/>
                <w:left w:val="nil"/>
                <w:bottom w:val="nil"/>
                <w:right w:val="nil"/>
                <w:between w:val="nil"/>
              </w:pBdr>
              <w:spacing w:before="15"/>
              <w:ind w:left="50"/>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Module 3:</w:t>
            </w:r>
          </w:p>
        </w:tc>
        <w:tc>
          <w:tcPr>
            <w:tcW w:w="560" w:type="dxa"/>
          </w:tcPr>
          <w:p w14:paraId="1B530F4B"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lang w:val="en-US" w:eastAsia="en-GB"/>
              </w:rPr>
            </w:pPr>
          </w:p>
        </w:tc>
        <w:tc>
          <w:tcPr>
            <w:tcW w:w="1992" w:type="dxa"/>
          </w:tcPr>
          <w:p w14:paraId="5C7E6A50" w14:textId="77777777" w:rsidR="00641FF3" w:rsidRPr="00641FF3" w:rsidRDefault="00641FF3" w:rsidP="00641FF3">
            <w:pPr>
              <w:widowControl w:val="0"/>
              <w:pBdr>
                <w:top w:val="nil"/>
                <w:left w:val="nil"/>
                <w:bottom w:val="nil"/>
                <w:right w:val="nil"/>
                <w:between w:val="nil"/>
              </w:pBdr>
              <w:spacing w:before="15"/>
              <w:ind w:right="77"/>
              <w:jc w:val="right"/>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10 </w:t>
            </w:r>
            <w:proofErr w:type="spellStart"/>
            <w:r w:rsidRPr="00641FF3">
              <w:rPr>
                <w:rFonts w:ascii="Times New Roman" w:eastAsia="Times New Roman" w:hAnsi="Times New Roman" w:cs="Times New Roman"/>
                <w:color w:val="000000"/>
                <w:lang w:val="en-US" w:eastAsia="en-GB"/>
              </w:rPr>
              <w:t>hrs</w:t>
            </w:r>
            <w:proofErr w:type="spellEnd"/>
          </w:p>
        </w:tc>
      </w:tr>
      <w:tr w:rsidR="00641FF3" w:rsidRPr="00641FF3" w14:paraId="61C58CEE" w14:textId="77777777" w:rsidTr="00641FF3">
        <w:trPr>
          <w:trHeight w:val="318"/>
        </w:trPr>
        <w:tc>
          <w:tcPr>
            <w:tcW w:w="1725" w:type="dxa"/>
          </w:tcPr>
          <w:p w14:paraId="30EBD482" w14:textId="77777777" w:rsidR="00641FF3" w:rsidRPr="00641FF3" w:rsidRDefault="00641FF3" w:rsidP="00641FF3">
            <w:pPr>
              <w:widowControl w:val="0"/>
              <w:pBdr>
                <w:top w:val="nil"/>
                <w:left w:val="nil"/>
                <w:bottom w:val="nil"/>
                <w:right w:val="nil"/>
                <w:between w:val="nil"/>
              </w:pBdr>
              <w:spacing w:before="15"/>
              <w:ind w:left="50"/>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Module 4:</w:t>
            </w:r>
          </w:p>
        </w:tc>
        <w:tc>
          <w:tcPr>
            <w:tcW w:w="560" w:type="dxa"/>
          </w:tcPr>
          <w:p w14:paraId="62444821"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lang w:val="en-US" w:eastAsia="en-GB"/>
              </w:rPr>
            </w:pPr>
          </w:p>
        </w:tc>
        <w:tc>
          <w:tcPr>
            <w:tcW w:w="1992" w:type="dxa"/>
          </w:tcPr>
          <w:p w14:paraId="70901013" w14:textId="77777777" w:rsidR="00641FF3" w:rsidRPr="00641FF3" w:rsidRDefault="00641FF3" w:rsidP="00641FF3">
            <w:pPr>
              <w:widowControl w:val="0"/>
              <w:pBdr>
                <w:top w:val="nil"/>
                <w:left w:val="nil"/>
                <w:bottom w:val="nil"/>
                <w:right w:val="nil"/>
                <w:between w:val="nil"/>
              </w:pBdr>
              <w:spacing w:before="15"/>
              <w:ind w:right="77"/>
              <w:jc w:val="right"/>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12 </w:t>
            </w:r>
            <w:proofErr w:type="spellStart"/>
            <w:r w:rsidRPr="00641FF3">
              <w:rPr>
                <w:rFonts w:ascii="Times New Roman" w:eastAsia="Times New Roman" w:hAnsi="Times New Roman" w:cs="Times New Roman"/>
                <w:color w:val="000000"/>
                <w:lang w:val="en-US" w:eastAsia="en-GB"/>
              </w:rPr>
              <w:t>hrs</w:t>
            </w:r>
            <w:proofErr w:type="spellEnd"/>
          </w:p>
        </w:tc>
      </w:tr>
      <w:tr w:rsidR="00641FF3" w:rsidRPr="00641FF3" w14:paraId="431CFF0C" w14:textId="77777777" w:rsidTr="00641FF3">
        <w:trPr>
          <w:trHeight w:val="978"/>
        </w:trPr>
        <w:tc>
          <w:tcPr>
            <w:tcW w:w="1725" w:type="dxa"/>
          </w:tcPr>
          <w:p w14:paraId="429B9B0E" w14:textId="377DE714" w:rsidR="00641FF3" w:rsidRPr="00641FF3" w:rsidRDefault="00641FF3" w:rsidP="00641FF3">
            <w:pPr>
              <w:widowControl w:val="0"/>
              <w:pBdr>
                <w:top w:val="nil"/>
                <w:left w:val="nil"/>
                <w:bottom w:val="nil"/>
                <w:right w:val="nil"/>
                <w:between w:val="nil"/>
              </w:pBdr>
              <w:spacing w:before="16"/>
              <w:ind w:left="50"/>
              <w:rPr>
                <w:rFonts w:ascii="Times New Roman" w:eastAsia="Times New Roman" w:hAnsi="Times New Roman" w:cs="Times New Roman"/>
                <w:color w:val="000000"/>
                <w:u w:val="single"/>
                <w:lang w:val="en-US" w:eastAsia="en-GB"/>
              </w:rPr>
            </w:pPr>
            <w:r w:rsidRPr="00641FF3">
              <w:rPr>
                <w:rFonts w:ascii="Times New Roman" w:eastAsia="Times New Roman" w:hAnsi="Times New Roman" w:cs="Times New Roman"/>
                <w:color w:val="000000"/>
                <w:u w:val="single"/>
                <w:lang w:val="en-US" w:eastAsia="en-GB"/>
              </w:rPr>
              <w:t>Evaluation</w:t>
            </w:r>
          </w:p>
          <w:p w14:paraId="66983EED" w14:textId="77777777" w:rsidR="00641FF3" w:rsidRPr="00641FF3" w:rsidRDefault="00641FF3" w:rsidP="00641FF3">
            <w:pPr>
              <w:widowControl w:val="0"/>
              <w:pBdr>
                <w:top w:val="nil"/>
                <w:left w:val="nil"/>
                <w:bottom w:val="nil"/>
                <w:right w:val="nil"/>
                <w:between w:val="nil"/>
              </w:pBdr>
              <w:spacing w:line="256" w:lineRule="auto"/>
              <w:ind w:left="50"/>
              <w:rPr>
                <w:rFonts w:ascii="Times New Roman" w:eastAsia="Times New Roman" w:hAnsi="Times New Roman" w:cs="Times New Roman"/>
                <w:b/>
                <w:color w:val="000000"/>
                <w:lang w:val="en-US" w:eastAsia="en-GB"/>
              </w:rPr>
            </w:pPr>
            <w:r w:rsidRPr="00641FF3">
              <w:rPr>
                <w:rFonts w:ascii="Times New Roman" w:eastAsia="Times New Roman" w:hAnsi="Times New Roman" w:cs="Times New Roman"/>
                <w:b/>
                <w:color w:val="000000"/>
                <w:lang w:val="en-US" w:eastAsia="en-GB"/>
              </w:rPr>
              <w:t>Total</w:t>
            </w:r>
          </w:p>
        </w:tc>
        <w:tc>
          <w:tcPr>
            <w:tcW w:w="560" w:type="dxa"/>
          </w:tcPr>
          <w:p w14:paraId="79B2F7F0"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lang w:val="en-US" w:eastAsia="en-GB"/>
              </w:rPr>
            </w:pPr>
          </w:p>
        </w:tc>
        <w:tc>
          <w:tcPr>
            <w:tcW w:w="1992" w:type="dxa"/>
          </w:tcPr>
          <w:p w14:paraId="61DEBD54" w14:textId="3242E440" w:rsidR="00641FF3" w:rsidRPr="00641FF3" w:rsidRDefault="00641FF3" w:rsidP="00641FF3">
            <w:pPr>
              <w:widowControl w:val="0"/>
              <w:pBdr>
                <w:top w:val="nil"/>
                <w:left w:val="nil"/>
                <w:bottom w:val="nil"/>
                <w:right w:val="nil"/>
                <w:between w:val="nil"/>
              </w:pBdr>
              <w:spacing w:before="16"/>
              <w:ind w:left="337"/>
              <w:rPr>
                <w:rFonts w:ascii="Times New Roman" w:eastAsia="Times New Roman" w:hAnsi="Times New Roman" w:cs="Times New Roman"/>
                <w:color w:val="000000"/>
                <w:u w:val="single"/>
                <w:lang w:val="en-US" w:eastAsia="en-GB"/>
              </w:rPr>
            </w:pPr>
            <w:r w:rsidRPr="00641FF3">
              <w:rPr>
                <w:rFonts w:ascii="Times New Roman" w:eastAsia="Times New Roman" w:hAnsi="Times New Roman" w:cs="Times New Roman"/>
                <w:color w:val="000000"/>
                <w:u w:val="single"/>
                <w:lang w:val="en-US" w:eastAsia="en-GB"/>
              </w:rPr>
              <w:t xml:space="preserve">             12 </w:t>
            </w:r>
            <w:proofErr w:type="spellStart"/>
            <w:r w:rsidRPr="00641FF3">
              <w:rPr>
                <w:rFonts w:ascii="Times New Roman" w:eastAsia="Times New Roman" w:hAnsi="Times New Roman" w:cs="Times New Roman"/>
                <w:color w:val="000000"/>
                <w:u w:val="single"/>
                <w:lang w:val="en-US" w:eastAsia="en-GB"/>
              </w:rPr>
              <w:t>hrs</w:t>
            </w:r>
            <w:proofErr w:type="spellEnd"/>
          </w:p>
          <w:p w14:paraId="0829B54D" w14:textId="4B3B2817" w:rsidR="00641FF3" w:rsidRPr="00641FF3" w:rsidRDefault="00641FF3" w:rsidP="00641FF3">
            <w:pPr>
              <w:widowControl w:val="0"/>
              <w:pBdr>
                <w:top w:val="nil"/>
                <w:left w:val="nil"/>
                <w:bottom w:val="nil"/>
                <w:right w:val="nil"/>
                <w:between w:val="nil"/>
              </w:pBdr>
              <w:spacing w:line="256" w:lineRule="auto"/>
              <w:ind w:left="337"/>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 xml:space="preserve">             </w:t>
            </w:r>
            <w:r w:rsidRPr="00641FF3">
              <w:rPr>
                <w:rFonts w:ascii="Times New Roman" w:eastAsia="Times New Roman" w:hAnsi="Times New Roman" w:cs="Times New Roman"/>
                <w:b/>
                <w:color w:val="000000"/>
                <w:lang w:val="en-US" w:eastAsia="en-GB"/>
              </w:rPr>
              <w:t xml:space="preserve">54 </w:t>
            </w:r>
            <w:proofErr w:type="spellStart"/>
            <w:r w:rsidRPr="00641FF3">
              <w:rPr>
                <w:rFonts w:ascii="Times New Roman" w:eastAsia="Times New Roman" w:hAnsi="Times New Roman" w:cs="Times New Roman"/>
                <w:b/>
                <w:color w:val="000000"/>
                <w:lang w:val="en-US" w:eastAsia="en-GB"/>
              </w:rPr>
              <w:t>hrs</w:t>
            </w:r>
            <w:proofErr w:type="spellEnd"/>
          </w:p>
        </w:tc>
      </w:tr>
    </w:tbl>
    <w:p w14:paraId="78738B4A" w14:textId="77777777" w:rsidR="00641FF3" w:rsidRPr="00641FF3" w:rsidRDefault="00641FF3" w:rsidP="00641FF3">
      <w:pPr>
        <w:widowControl w:val="0"/>
        <w:numPr>
          <w:ilvl w:val="1"/>
          <w:numId w:val="3"/>
        </w:numPr>
        <w:pBdr>
          <w:top w:val="nil"/>
          <w:left w:val="nil"/>
          <w:bottom w:val="nil"/>
          <w:right w:val="nil"/>
          <w:between w:val="nil"/>
        </w:pBdr>
        <w:tabs>
          <w:tab w:val="left" w:pos="822"/>
        </w:tabs>
        <w:ind w:left="82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COURSE DETAILS:</w:t>
      </w:r>
    </w:p>
    <w:p w14:paraId="03B38D79" w14:textId="77777777" w:rsidR="00641FF3" w:rsidRPr="00641FF3" w:rsidRDefault="00641FF3" w:rsidP="00641FF3">
      <w:pPr>
        <w:widowControl w:val="0"/>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MODULE I – INTRODUCTION TO CREATIVE WRITING</w:t>
      </w:r>
    </w:p>
    <w:p w14:paraId="42F7D576" w14:textId="77777777" w:rsidR="00641FF3" w:rsidRDefault="00641FF3" w:rsidP="00641FF3">
      <w:pPr>
        <w:widowControl w:val="0"/>
        <w:pBdr>
          <w:top w:val="nil"/>
          <w:left w:val="nil"/>
          <w:bottom w:val="nil"/>
          <w:right w:val="nil"/>
          <w:between w:val="nil"/>
        </w:pBdr>
        <w:spacing w:line="276" w:lineRule="auto"/>
        <w:ind w:left="462" w:right="506"/>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Defining and measuring creativity– looking inward and outward– inspiration, imagination and writing– resistance and propaganda– teaching to write – importance of reading.</w:t>
      </w:r>
    </w:p>
    <w:p w14:paraId="741E83BE" w14:textId="77777777" w:rsidR="00641FF3" w:rsidRPr="00641FF3" w:rsidRDefault="00641FF3" w:rsidP="00641FF3">
      <w:pPr>
        <w:widowControl w:val="0"/>
        <w:pBdr>
          <w:top w:val="nil"/>
          <w:left w:val="nil"/>
          <w:bottom w:val="nil"/>
          <w:right w:val="nil"/>
          <w:between w:val="nil"/>
        </w:pBdr>
        <w:spacing w:line="276" w:lineRule="auto"/>
        <w:ind w:left="462" w:right="506"/>
        <w:rPr>
          <w:rFonts w:ascii="Times New Roman" w:eastAsia="Times New Roman" w:hAnsi="Times New Roman" w:cs="Times New Roman"/>
          <w:color w:val="000000"/>
          <w:sz w:val="16"/>
          <w:szCs w:val="16"/>
          <w:lang w:val="en-US" w:eastAsia="en-GB"/>
        </w:rPr>
      </w:pPr>
    </w:p>
    <w:p w14:paraId="76CA52B5" w14:textId="38C4E1FD" w:rsidR="00641FF3" w:rsidRPr="00641FF3" w:rsidRDefault="00641FF3" w:rsidP="00641FF3">
      <w:pPr>
        <w:widowControl w:val="0"/>
        <w:pBdr>
          <w:top w:val="nil"/>
          <w:left w:val="nil"/>
          <w:bottom w:val="nil"/>
          <w:right w:val="nil"/>
          <w:between w:val="nil"/>
        </w:pBdr>
        <w:spacing w:line="276" w:lineRule="auto"/>
        <w:ind w:left="462" w:right="506"/>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MODULE II – THE ART AND CRAFT OF WRITING</w:t>
      </w:r>
    </w:p>
    <w:p w14:paraId="4AD3F139" w14:textId="77777777" w:rsidR="00641FF3" w:rsidRPr="00641FF3" w:rsidRDefault="00641FF3" w:rsidP="00641FF3">
      <w:pPr>
        <w:widowControl w:val="0"/>
        <w:pBdr>
          <w:top w:val="nil"/>
          <w:left w:val="nil"/>
          <w:bottom w:val="nil"/>
          <w:right w:val="nil"/>
          <w:between w:val="nil"/>
        </w:pBdr>
        <w:spacing w:before="41" w:line="276" w:lineRule="auto"/>
        <w:ind w:left="462" w:right="43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Tropes and figures: Metaphor, simile, homonym, metonymy, synecdoche, allusion, symbol, antithesis, paradox, oxymoron, personification, hyperbole, irony, euphemism, ambiguity, pun, alliteration, onomatopoeia, homophones, chiasmus, acronyms, palindrome</w:t>
      </w:r>
    </w:p>
    <w:p w14:paraId="3FDA0122" w14:textId="77777777" w:rsidR="00641FF3" w:rsidRPr="00641FF3" w:rsidRDefault="00641FF3" w:rsidP="00641FF3">
      <w:pPr>
        <w:widowControl w:val="0"/>
        <w:pBdr>
          <w:top w:val="nil"/>
          <w:left w:val="nil"/>
          <w:bottom w:val="nil"/>
          <w:right w:val="nil"/>
          <w:between w:val="nil"/>
        </w:pBdr>
        <w:spacing w:before="1"/>
        <w:ind w:left="46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language and gender– playing with words.</w:t>
      </w:r>
    </w:p>
    <w:p w14:paraId="6BF1990D" w14:textId="77777777" w:rsidR="00641FF3" w:rsidRPr="00641FF3" w:rsidRDefault="00641FF3" w:rsidP="00641FF3">
      <w:pPr>
        <w:widowControl w:val="0"/>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lastRenderedPageBreak/>
        <w:t>MODULE III – MODES OF CREATIVE WRITING</w:t>
      </w:r>
    </w:p>
    <w:p w14:paraId="6BA0D2BE" w14:textId="77777777" w:rsidR="00641FF3" w:rsidRPr="00641FF3" w:rsidRDefault="00641FF3" w:rsidP="00641FF3">
      <w:pPr>
        <w:widowControl w:val="0"/>
        <w:numPr>
          <w:ilvl w:val="0"/>
          <w:numId w:val="2"/>
        </w:numPr>
        <w:pBdr>
          <w:top w:val="nil"/>
          <w:left w:val="nil"/>
          <w:bottom w:val="nil"/>
          <w:right w:val="nil"/>
          <w:between w:val="nil"/>
        </w:pBdr>
        <w:tabs>
          <w:tab w:val="left" w:pos="1181"/>
          <w:tab w:val="left" w:pos="1182"/>
        </w:tabs>
        <w:spacing w:before="1" w:line="276" w:lineRule="auto"/>
        <w:ind w:right="706"/>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b/>
          <w:color w:val="000000"/>
          <w:lang w:val="en-US" w:eastAsia="en-GB"/>
        </w:rPr>
        <w:t xml:space="preserve">POETRY: </w:t>
      </w:r>
      <w:r w:rsidRPr="00641FF3">
        <w:rPr>
          <w:rFonts w:ascii="Times New Roman" w:eastAsia="Times New Roman" w:hAnsi="Times New Roman" w:cs="Times New Roman"/>
          <w:color w:val="000000"/>
          <w:lang w:val="en-US" w:eastAsia="en-GB"/>
        </w:rPr>
        <w:t>Definitions - functions of language - poetry and prose – fixed forms: sonnets, villanelle, haiku and free verse – Modes of poetry: lyrical, narrative, dramatic –</w:t>
      </w:r>
    </w:p>
    <w:p w14:paraId="13C1C028" w14:textId="77777777" w:rsidR="00641FF3" w:rsidRPr="00641FF3" w:rsidRDefault="00641FF3" w:rsidP="00641FF3">
      <w:pPr>
        <w:widowControl w:val="0"/>
        <w:numPr>
          <w:ilvl w:val="1"/>
          <w:numId w:val="2"/>
        </w:numPr>
        <w:pBdr>
          <w:top w:val="nil"/>
          <w:left w:val="nil"/>
          <w:bottom w:val="nil"/>
          <w:right w:val="nil"/>
          <w:between w:val="nil"/>
        </w:pBdr>
        <w:tabs>
          <w:tab w:val="left" w:pos="1169"/>
          <w:tab w:val="left" w:pos="1170"/>
        </w:tabs>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Workshops</w:t>
      </w:r>
    </w:p>
    <w:p w14:paraId="0AF57F33" w14:textId="77777777" w:rsidR="00641FF3" w:rsidRPr="00641FF3" w:rsidRDefault="00641FF3" w:rsidP="00641FF3">
      <w:pPr>
        <w:widowControl w:val="0"/>
        <w:pBdr>
          <w:top w:val="nil"/>
          <w:left w:val="nil"/>
          <w:bottom w:val="nil"/>
          <w:right w:val="nil"/>
          <w:between w:val="nil"/>
        </w:pBdr>
        <w:spacing w:before="1"/>
        <w:rPr>
          <w:rFonts w:ascii="Times New Roman" w:eastAsia="Times New Roman" w:hAnsi="Times New Roman" w:cs="Times New Roman"/>
          <w:color w:val="000000"/>
          <w:sz w:val="8"/>
          <w:szCs w:val="8"/>
          <w:lang w:val="en-US" w:eastAsia="en-GB"/>
        </w:rPr>
      </w:pPr>
    </w:p>
    <w:p w14:paraId="071D71A4" w14:textId="77777777" w:rsidR="00641FF3" w:rsidRPr="00641FF3" w:rsidRDefault="00641FF3" w:rsidP="00641FF3">
      <w:pPr>
        <w:widowControl w:val="0"/>
        <w:numPr>
          <w:ilvl w:val="0"/>
          <w:numId w:val="2"/>
        </w:numPr>
        <w:pBdr>
          <w:top w:val="nil"/>
          <w:left w:val="nil"/>
          <w:bottom w:val="nil"/>
          <w:right w:val="nil"/>
          <w:between w:val="nil"/>
        </w:pBdr>
        <w:tabs>
          <w:tab w:val="left" w:pos="1181"/>
          <w:tab w:val="left" w:pos="1182"/>
        </w:tabs>
        <w:spacing w:line="276" w:lineRule="auto"/>
        <w:ind w:right="47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b/>
          <w:color w:val="000000"/>
          <w:lang w:val="en-US" w:eastAsia="en-GB"/>
        </w:rPr>
        <w:t xml:space="preserve">FICTION: </w:t>
      </w:r>
      <w:r w:rsidRPr="00641FF3">
        <w:rPr>
          <w:rFonts w:ascii="Times New Roman" w:eastAsia="Times New Roman" w:hAnsi="Times New Roman" w:cs="Times New Roman"/>
          <w:color w:val="000000"/>
          <w:lang w:val="en-US" w:eastAsia="en-GB"/>
        </w:rPr>
        <w:t>Fiction and non-fiction – Types of novels: Realistic, romance, novel of incident, novel of character, epistolary novel, picaresque, historical novel, regional, non- fictional, bildungsroman, graphic novel – literary and popular fiction – short story and novel: character, plot, point of view, setting.</w:t>
      </w:r>
    </w:p>
    <w:p w14:paraId="0F9D5734" w14:textId="77777777" w:rsidR="00641FF3" w:rsidRPr="00641FF3" w:rsidRDefault="00641FF3" w:rsidP="00641FF3">
      <w:pPr>
        <w:widowControl w:val="0"/>
        <w:numPr>
          <w:ilvl w:val="1"/>
          <w:numId w:val="2"/>
        </w:numPr>
        <w:pBdr>
          <w:top w:val="nil"/>
          <w:left w:val="nil"/>
          <w:bottom w:val="nil"/>
          <w:right w:val="nil"/>
          <w:between w:val="nil"/>
        </w:pBdr>
        <w:tabs>
          <w:tab w:val="left" w:pos="1169"/>
          <w:tab w:val="left" w:pos="1170"/>
        </w:tabs>
        <w:spacing w:before="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Workshops</w:t>
      </w:r>
    </w:p>
    <w:p w14:paraId="22272954" w14:textId="77777777" w:rsidR="00641FF3" w:rsidRPr="00641FF3" w:rsidRDefault="00641FF3" w:rsidP="00641FF3">
      <w:pPr>
        <w:widowControl w:val="0"/>
        <w:pBdr>
          <w:top w:val="nil"/>
          <w:left w:val="nil"/>
          <w:bottom w:val="nil"/>
          <w:right w:val="nil"/>
          <w:between w:val="nil"/>
        </w:pBdr>
        <w:spacing w:before="1"/>
        <w:rPr>
          <w:rFonts w:ascii="Times New Roman" w:eastAsia="Times New Roman" w:hAnsi="Times New Roman" w:cs="Times New Roman"/>
          <w:color w:val="000000"/>
          <w:sz w:val="4"/>
          <w:szCs w:val="4"/>
          <w:lang w:val="en-US" w:eastAsia="en-GB"/>
        </w:rPr>
      </w:pPr>
    </w:p>
    <w:p w14:paraId="53694146" w14:textId="77777777" w:rsidR="00641FF3" w:rsidRPr="00641FF3" w:rsidRDefault="00641FF3" w:rsidP="00641FF3">
      <w:pPr>
        <w:widowControl w:val="0"/>
        <w:numPr>
          <w:ilvl w:val="0"/>
          <w:numId w:val="2"/>
        </w:numPr>
        <w:pBdr>
          <w:top w:val="nil"/>
          <w:left w:val="nil"/>
          <w:bottom w:val="nil"/>
          <w:right w:val="nil"/>
          <w:between w:val="nil"/>
        </w:pBdr>
        <w:tabs>
          <w:tab w:val="left" w:pos="1181"/>
          <w:tab w:val="left" w:pos="1182"/>
        </w:tabs>
        <w:spacing w:line="276" w:lineRule="auto"/>
        <w:ind w:right="551"/>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b/>
          <w:color w:val="000000"/>
          <w:lang w:val="en-US" w:eastAsia="en-GB"/>
        </w:rPr>
        <w:t xml:space="preserve">DRAMA: </w:t>
      </w:r>
      <w:r w:rsidRPr="00641FF3">
        <w:rPr>
          <w:rFonts w:ascii="Times New Roman" w:eastAsia="Times New Roman" w:hAnsi="Times New Roman" w:cs="Times New Roman"/>
          <w:color w:val="000000"/>
          <w:lang w:val="en-US" w:eastAsia="en-GB"/>
        </w:rPr>
        <w:t xml:space="preserve">Attributes of drama: spectator art, dramatic art, visual art, auditory art, physically produced art – Forms: traditional and modern tragedy, types of comedy, heroic drama, melodrama, domestic drama – verbal and </w:t>
      </w:r>
      <w:proofErr w:type="spellStart"/>
      <w:proofErr w:type="gramStart"/>
      <w:r w:rsidRPr="00641FF3">
        <w:rPr>
          <w:rFonts w:ascii="Times New Roman" w:eastAsia="Times New Roman" w:hAnsi="Times New Roman" w:cs="Times New Roman"/>
          <w:color w:val="000000"/>
          <w:lang w:val="en-US" w:eastAsia="en-GB"/>
        </w:rPr>
        <w:t>non verbal</w:t>
      </w:r>
      <w:proofErr w:type="spellEnd"/>
      <w:proofErr w:type="gramEnd"/>
      <w:r w:rsidRPr="00641FF3">
        <w:rPr>
          <w:rFonts w:ascii="Times New Roman" w:eastAsia="Times New Roman" w:hAnsi="Times New Roman" w:cs="Times New Roman"/>
          <w:color w:val="000000"/>
          <w:lang w:val="en-US" w:eastAsia="en-GB"/>
        </w:rPr>
        <w:t xml:space="preserve"> elements</w:t>
      </w:r>
    </w:p>
    <w:p w14:paraId="07F9F865" w14:textId="77777777" w:rsidR="00641FF3" w:rsidRPr="00641FF3" w:rsidRDefault="00641FF3" w:rsidP="00641FF3">
      <w:pPr>
        <w:widowControl w:val="0"/>
        <w:numPr>
          <w:ilvl w:val="1"/>
          <w:numId w:val="2"/>
        </w:numPr>
        <w:pBdr>
          <w:top w:val="nil"/>
          <w:left w:val="nil"/>
          <w:bottom w:val="nil"/>
          <w:right w:val="nil"/>
          <w:between w:val="nil"/>
        </w:pBdr>
        <w:tabs>
          <w:tab w:val="left" w:pos="1169"/>
          <w:tab w:val="left" w:pos="1170"/>
        </w:tabs>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Workshops</w:t>
      </w:r>
    </w:p>
    <w:p w14:paraId="1BBAE5A1" w14:textId="77777777" w:rsidR="00641FF3" w:rsidRPr="00641FF3" w:rsidRDefault="00641FF3" w:rsidP="00641FF3">
      <w:pPr>
        <w:widowControl w:val="0"/>
        <w:pBdr>
          <w:top w:val="nil"/>
          <w:left w:val="nil"/>
          <w:bottom w:val="nil"/>
          <w:right w:val="nil"/>
          <w:between w:val="nil"/>
        </w:pBdr>
        <w:spacing w:before="1"/>
        <w:rPr>
          <w:rFonts w:ascii="Times New Roman" w:eastAsia="Times New Roman" w:hAnsi="Times New Roman" w:cs="Times New Roman"/>
          <w:color w:val="000000"/>
          <w:sz w:val="8"/>
          <w:szCs w:val="8"/>
          <w:lang w:val="en-US" w:eastAsia="en-GB"/>
        </w:rPr>
      </w:pPr>
    </w:p>
    <w:p w14:paraId="6C080809" w14:textId="77777777" w:rsidR="00641FF3" w:rsidRPr="00641FF3" w:rsidRDefault="00641FF3" w:rsidP="00641FF3">
      <w:pPr>
        <w:widowControl w:val="0"/>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MODULE IV- WRITING AND TRANSLATING</w:t>
      </w:r>
    </w:p>
    <w:p w14:paraId="445AC366" w14:textId="77777777" w:rsidR="00641FF3" w:rsidRPr="00641FF3" w:rsidRDefault="00641FF3" w:rsidP="00641FF3">
      <w:pPr>
        <w:widowControl w:val="0"/>
        <w:pBdr>
          <w:top w:val="nil"/>
          <w:left w:val="nil"/>
          <w:bottom w:val="nil"/>
          <w:right w:val="nil"/>
          <w:between w:val="nil"/>
        </w:pBdr>
        <w:spacing w:line="276" w:lineRule="auto"/>
        <w:ind w:left="462" w:right="39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 brief glance at the history of translation theory and practice – Source language and target language – creative exercise – cross-cultural and intercultural phenomenon – Human and computer mediated translation- TMS, CMS, CAT.</w:t>
      </w:r>
    </w:p>
    <w:p w14:paraId="6907049B" w14:textId="77777777" w:rsidR="00641FF3" w:rsidRPr="00641FF3" w:rsidRDefault="00641FF3" w:rsidP="00641FF3">
      <w:pPr>
        <w:widowControl w:val="0"/>
        <w:numPr>
          <w:ilvl w:val="1"/>
          <w:numId w:val="2"/>
        </w:numPr>
        <w:pBdr>
          <w:top w:val="nil"/>
          <w:left w:val="nil"/>
          <w:bottom w:val="nil"/>
          <w:right w:val="nil"/>
          <w:between w:val="nil"/>
        </w:pBdr>
        <w:tabs>
          <w:tab w:val="left" w:pos="1169"/>
          <w:tab w:val="left" w:pos="1170"/>
        </w:tabs>
        <w:spacing w:before="1"/>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Workshops</w:t>
      </w:r>
    </w:p>
    <w:p w14:paraId="4D48A55F"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sz w:val="13"/>
          <w:szCs w:val="13"/>
          <w:lang w:val="en-US" w:eastAsia="en-GB"/>
        </w:rPr>
      </w:pPr>
    </w:p>
    <w:p w14:paraId="76FCF909" w14:textId="77777777" w:rsidR="00641FF3" w:rsidRPr="00641FF3" w:rsidRDefault="00641FF3" w:rsidP="00641FF3">
      <w:pPr>
        <w:widowControl w:val="0"/>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MODULE V – PUBLICATION TIPS</w:t>
      </w:r>
    </w:p>
    <w:p w14:paraId="0889C380" w14:textId="77777777" w:rsidR="00641FF3" w:rsidRPr="00641FF3" w:rsidRDefault="00641FF3" w:rsidP="00641FF3">
      <w:pPr>
        <w:widowControl w:val="0"/>
        <w:pBdr>
          <w:top w:val="nil"/>
          <w:left w:val="nil"/>
          <w:bottom w:val="nil"/>
          <w:right w:val="nil"/>
          <w:between w:val="nil"/>
        </w:pBdr>
        <w:ind w:left="46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Revising and rewriting – proof reading – editing – submitting manuscript for publication.</w:t>
      </w:r>
    </w:p>
    <w:p w14:paraId="281DB981" w14:textId="77777777" w:rsidR="00641FF3" w:rsidRPr="00641FF3" w:rsidRDefault="00641FF3" w:rsidP="00641FF3">
      <w:pPr>
        <w:widowControl w:val="0"/>
        <w:pBdr>
          <w:top w:val="nil"/>
          <w:left w:val="nil"/>
          <w:bottom w:val="nil"/>
          <w:right w:val="nil"/>
          <w:between w:val="nil"/>
        </w:pBdr>
        <w:spacing w:before="3"/>
        <w:rPr>
          <w:rFonts w:ascii="Times New Roman" w:eastAsia="Times New Roman" w:hAnsi="Times New Roman" w:cs="Times New Roman"/>
          <w:color w:val="000000"/>
          <w:sz w:val="20"/>
          <w:szCs w:val="20"/>
          <w:lang w:val="en-US" w:eastAsia="en-GB"/>
        </w:rPr>
      </w:pPr>
    </w:p>
    <w:p w14:paraId="17623F97" w14:textId="77777777" w:rsidR="00641FF3" w:rsidRPr="00641FF3" w:rsidRDefault="00641FF3" w:rsidP="00641FF3">
      <w:pPr>
        <w:widowControl w:val="0"/>
        <w:ind w:firstLine="462"/>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EXTENSION ACTIVITY (READING)</w:t>
      </w:r>
    </w:p>
    <w:p w14:paraId="10AACC63" w14:textId="10B725FE" w:rsidR="00641FF3" w:rsidRPr="00641FF3" w:rsidRDefault="00641FF3" w:rsidP="00641FF3">
      <w:pPr>
        <w:widowControl w:val="0"/>
        <w:pBdr>
          <w:top w:val="nil"/>
          <w:left w:val="nil"/>
          <w:bottom w:val="nil"/>
          <w:right w:val="nil"/>
          <w:between w:val="nil"/>
        </w:pBdr>
        <w:ind w:left="540"/>
        <w:jc w:val="both"/>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 reading of a few pieces of creative writing of well-known authors is to be undertaken as an extended activity. The reading may be done as a class room activity under the guidance of teacher or optionally, students read the pieces at home and a discussion on the various aspects may be undertaken later in class. It could also be done as a group activity in classroom with the group leader presenting the summary of the ideas generated at the discussion. Loud reading of poems and stories and role plays of sections of plays is to be encouraged.</w:t>
      </w:r>
      <w:r>
        <w:rPr>
          <w:rFonts w:ascii="Times New Roman" w:eastAsia="Times New Roman" w:hAnsi="Times New Roman" w:cs="Times New Roman"/>
          <w:color w:val="000000"/>
          <w:lang w:val="en-US" w:eastAsia="en-GB"/>
        </w:rPr>
        <w:t xml:space="preserve"> </w:t>
      </w:r>
      <w:r w:rsidRPr="00641FF3">
        <w:rPr>
          <w:rFonts w:ascii="Times New Roman" w:eastAsia="Times New Roman" w:hAnsi="Times New Roman" w:cs="Times New Roman"/>
          <w:color w:val="000000"/>
          <w:lang w:val="en-US" w:eastAsia="en-GB"/>
        </w:rPr>
        <w:t>A sample collection of pieces is given. The list is only suggestive. A resourceful teacher is free to select any number of pieces of his/her choice. Being an open course, such an activity will be of a serious nature.</w:t>
      </w:r>
    </w:p>
    <w:p w14:paraId="6C7879BD" w14:textId="77777777" w:rsidR="00641FF3" w:rsidRPr="00641FF3" w:rsidRDefault="00641FF3" w:rsidP="00641FF3">
      <w:pPr>
        <w:widowControl w:val="0"/>
        <w:spacing w:before="206"/>
        <w:ind w:left="565"/>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POETRY</w:t>
      </w:r>
    </w:p>
    <w:p w14:paraId="7C43524F" w14:textId="77777777" w:rsidR="00641FF3" w:rsidRPr="00641FF3" w:rsidRDefault="00641FF3" w:rsidP="00641FF3">
      <w:pPr>
        <w:widowControl w:val="0"/>
        <w:pBdr>
          <w:top w:val="nil"/>
          <w:left w:val="nil"/>
          <w:bottom w:val="nil"/>
          <w:right w:val="nil"/>
          <w:between w:val="nil"/>
        </w:pBdr>
        <w:tabs>
          <w:tab w:val="left" w:pos="2622"/>
        </w:tabs>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Wordsworth</w:t>
      </w:r>
      <w:r w:rsidRPr="00641FF3">
        <w:rPr>
          <w:rFonts w:ascii="Times New Roman" w:eastAsia="Times New Roman" w:hAnsi="Times New Roman" w:cs="Times New Roman"/>
          <w:color w:val="000000"/>
          <w:lang w:val="en-US" w:eastAsia="en-GB"/>
        </w:rPr>
        <w:tab/>
        <w:t>: The Solitary Reaper</w:t>
      </w:r>
    </w:p>
    <w:p w14:paraId="3DB98DF2" w14:textId="77777777" w:rsidR="00641FF3" w:rsidRPr="00641FF3" w:rsidRDefault="00641FF3" w:rsidP="00641FF3">
      <w:pPr>
        <w:widowControl w:val="0"/>
        <w:pBdr>
          <w:top w:val="nil"/>
          <w:left w:val="nil"/>
          <w:bottom w:val="nil"/>
          <w:right w:val="nil"/>
          <w:between w:val="nil"/>
        </w:pBdr>
        <w:tabs>
          <w:tab w:val="left" w:pos="2622"/>
        </w:tabs>
        <w:spacing w:before="41" w:line="276" w:lineRule="auto"/>
        <w:ind w:left="565" w:right="257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Robert Frost</w:t>
      </w:r>
      <w:r w:rsidRPr="00641FF3">
        <w:rPr>
          <w:rFonts w:ascii="Times New Roman" w:eastAsia="Times New Roman" w:hAnsi="Times New Roman" w:cs="Times New Roman"/>
          <w:color w:val="000000"/>
          <w:lang w:val="en-US" w:eastAsia="en-GB"/>
        </w:rPr>
        <w:tab/>
        <w:t>: Stopping by the Woods on a Snowy Evening Shakespeare</w:t>
      </w:r>
      <w:r w:rsidRPr="00641FF3">
        <w:rPr>
          <w:rFonts w:ascii="Times New Roman" w:eastAsia="Times New Roman" w:hAnsi="Times New Roman" w:cs="Times New Roman"/>
          <w:color w:val="000000"/>
          <w:lang w:val="en-US" w:eastAsia="en-GB"/>
        </w:rPr>
        <w:tab/>
        <w:t>: Shall I compare thee to a summer's day?</w:t>
      </w:r>
    </w:p>
    <w:p w14:paraId="12875076" w14:textId="77777777" w:rsidR="00641FF3" w:rsidRPr="00641FF3" w:rsidRDefault="00641FF3" w:rsidP="00641FF3">
      <w:pPr>
        <w:widowControl w:val="0"/>
        <w:pBdr>
          <w:top w:val="nil"/>
          <w:left w:val="nil"/>
          <w:bottom w:val="nil"/>
          <w:right w:val="nil"/>
          <w:between w:val="nil"/>
        </w:pBdr>
        <w:tabs>
          <w:tab w:val="left" w:pos="2622"/>
        </w:tabs>
        <w:spacing w:line="278" w:lineRule="auto"/>
        <w:ind w:left="565" w:right="3183"/>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Pablo Neruda</w:t>
      </w:r>
      <w:r w:rsidRPr="00641FF3">
        <w:rPr>
          <w:rFonts w:ascii="Times New Roman" w:eastAsia="Times New Roman" w:hAnsi="Times New Roman" w:cs="Times New Roman"/>
          <w:color w:val="000000"/>
          <w:lang w:val="en-US" w:eastAsia="en-GB"/>
        </w:rPr>
        <w:tab/>
        <w:t xml:space="preserve">: </w:t>
      </w:r>
      <w:proofErr w:type="gramStart"/>
      <w:r w:rsidRPr="00641FF3">
        <w:rPr>
          <w:rFonts w:ascii="Times New Roman" w:eastAsia="Times New Roman" w:hAnsi="Times New Roman" w:cs="Times New Roman"/>
          <w:color w:val="000000"/>
          <w:lang w:val="en-US" w:eastAsia="en-GB"/>
        </w:rPr>
        <w:t>Tonight</w:t>
      </w:r>
      <w:proofErr w:type="gramEnd"/>
      <w:r w:rsidRPr="00641FF3">
        <w:rPr>
          <w:rFonts w:ascii="Times New Roman" w:eastAsia="Times New Roman" w:hAnsi="Times New Roman" w:cs="Times New Roman"/>
          <w:color w:val="000000"/>
          <w:lang w:val="en-US" w:eastAsia="en-GB"/>
        </w:rPr>
        <w:t xml:space="preserve"> I Can Write the Saddest Lines Wole Soyinka</w:t>
      </w:r>
      <w:r w:rsidRPr="00641FF3">
        <w:rPr>
          <w:rFonts w:ascii="Times New Roman" w:eastAsia="Times New Roman" w:hAnsi="Times New Roman" w:cs="Times New Roman"/>
          <w:color w:val="000000"/>
          <w:lang w:val="en-US" w:eastAsia="en-GB"/>
        </w:rPr>
        <w:tab/>
        <w:t>: Telephone Conversation</w:t>
      </w:r>
    </w:p>
    <w:p w14:paraId="6C2686A5" w14:textId="3A400114" w:rsidR="00641FF3" w:rsidRPr="00641FF3" w:rsidRDefault="00641FF3" w:rsidP="00641FF3">
      <w:pPr>
        <w:widowControl w:val="0"/>
        <w:pBdr>
          <w:top w:val="nil"/>
          <w:left w:val="nil"/>
          <w:bottom w:val="nil"/>
          <w:right w:val="nil"/>
          <w:between w:val="nil"/>
        </w:pBdr>
        <w:tabs>
          <w:tab w:val="left" w:pos="2622"/>
        </w:tabs>
        <w:spacing w:line="276" w:lineRule="auto"/>
        <w:ind w:left="565" w:right="520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Ted Hughes</w:t>
      </w:r>
      <w:r w:rsidRPr="00641FF3">
        <w:rPr>
          <w:rFonts w:ascii="Times New Roman" w:eastAsia="Times New Roman" w:hAnsi="Times New Roman" w:cs="Times New Roman"/>
          <w:color w:val="000000"/>
          <w:lang w:val="en-US" w:eastAsia="en-GB"/>
        </w:rPr>
        <w:tab/>
        <w:t>: The Thought Fox K.</w:t>
      </w:r>
      <w:r>
        <w:rPr>
          <w:rFonts w:ascii="Times New Roman" w:eastAsia="Times New Roman" w:hAnsi="Times New Roman" w:cs="Times New Roman"/>
          <w:color w:val="000000"/>
          <w:lang w:val="en-US" w:eastAsia="en-GB"/>
        </w:rPr>
        <w:t xml:space="preserve"> </w:t>
      </w:r>
      <w:proofErr w:type="spellStart"/>
      <w:r w:rsidRPr="00641FF3">
        <w:rPr>
          <w:rFonts w:ascii="Times New Roman" w:eastAsia="Times New Roman" w:hAnsi="Times New Roman" w:cs="Times New Roman"/>
          <w:color w:val="000000"/>
          <w:lang w:val="en-US" w:eastAsia="en-GB"/>
        </w:rPr>
        <w:t>Satchidanandan</w:t>
      </w:r>
      <w:proofErr w:type="spellEnd"/>
      <w:r w:rsidRPr="00641FF3">
        <w:rPr>
          <w:rFonts w:ascii="Times New Roman" w:eastAsia="Times New Roman" w:hAnsi="Times New Roman" w:cs="Times New Roman"/>
          <w:color w:val="000000"/>
          <w:lang w:val="en-US" w:eastAsia="en-GB"/>
        </w:rPr>
        <w:tab/>
        <w:t>: Stammer</w:t>
      </w:r>
    </w:p>
    <w:p w14:paraId="1D086899" w14:textId="77777777" w:rsidR="00641FF3" w:rsidRPr="00641FF3" w:rsidRDefault="00641FF3" w:rsidP="00641FF3">
      <w:pPr>
        <w:widowControl w:val="0"/>
        <w:pBdr>
          <w:top w:val="nil"/>
          <w:left w:val="nil"/>
          <w:bottom w:val="nil"/>
          <w:right w:val="nil"/>
          <w:between w:val="nil"/>
        </w:pBdr>
        <w:spacing w:before="3"/>
        <w:rPr>
          <w:rFonts w:ascii="Times New Roman" w:eastAsia="Times New Roman" w:hAnsi="Times New Roman" w:cs="Times New Roman"/>
          <w:color w:val="000000"/>
          <w:sz w:val="15"/>
          <w:szCs w:val="15"/>
          <w:lang w:val="en-US" w:eastAsia="en-GB"/>
        </w:rPr>
      </w:pPr>
    </w:p>
    <w:p w14:paraId="66A16469" w14:textId="77777777" w:rsidR="00641FF3" w:rsidRPr="00641FF3" w:rsidRDefault="00641FF3" w:rsidP="00641FF3">
      <w:pPr>
        <w:widowControl w:val="0"/>
        <w:ind w:left="565"/>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t>FICTION</w:t>
      </w:r>
    </w:p>
    <w:p w14:paraId="0D43776F" w14:textId="1A74A9DB" w:rsidR="00641FF3" w:rsidRPr="00641FF3" w:rsidRDefault="00641FF3" w:rsidP="00641FF3">
      <w:pPr>
        <w:widowControl w:val="0"/>
        <w:pBdr>
          <w:top w:val="nil"/>
          <w:left w:val="nil"/>
          <w:bottom w:val="nil"/>
          <w:right w:val="nil"/>
          <w:between w:val="nil"/>
        </w:pBdr>
        <w:tabs>
          <w:tab w:val="left" w:pos="1901"/>
        </w:tabs>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O. Henry</w:t>
      </w:r>
      <w:r w:rsidRPr="00641FF3">
        <w:rPr>
          <w:rFonts w:ascii="Times New Roman" w:eastAsia="Times New Roman" w:hAnsi="Times New Roman" w:cs="Times New Roman"/>
          <w:color w:val="000000"/>
          <w:lang w:val="en-US" w:eastAsia="en-GB"/>
        </w:rPr>
        <w:tab/>
      </w:r>
      <w:r w:rsidR="00885236">
        <w:rPr>
          <w:rFonts w:ascii="Times New Roman" w:eastAsia="Times New Roman" w:hAnsi="Times New Roman" w:cs="Times New Roman"/>
          <w:color w:val="000000"/>
          <w:lang w:val="en-US" w:eastAsia="en-GB"/>
        </w:rPr>
        <w:t xml:space="preserve">           </w:t>
      </w:r>
      <w:proofErr w:type="gramStart"/>
      <w:r w:rsidR="00885236">
        <w:rPr>
          <w:rFonts w:ascii="Times New Roman" w:eastAsia="Times New Roman" w:hAnsi="Times New Roman" w:cs="Times New Roman"/>
          <w:color w:val="000000"/>
          <w:lang w:val="en-US" w:eastAsia="en-GB"/>
        </w:rPr>
        <w:t xml:space="preserve">  </w:t>
      </w:r>
      <w:r w:rsidRPr="00641FF3">
        <w:rPr>
          <w:rFonts w:ascii="Times New Roman" w:eastAsia="Times New Roman" w:hAnsi="Times New Roman" w:cs="Times New Roman"/>
          <w:color w:val="000000"/>
          <w:lang w:val="en-US" w:eastAsia="en-GB"/>
        </w:rPr>
        <w:t>:</w:t>
      </w:r>
      <w:proofErr w:type="gramEnd"/>
      <w:r w:rsidRPr="00641FF3">
        <w:rPr>
          <w:rFonts w:ascii="Times New Roman" w:eastAsia="Times New Roman" w:hAnsi="Times New Roman" w:cs="Times New Roman"/>
          <w:color w:val="000000"/>
          <w:lang w:val="en-US" w:eastAsia="en-GB"/>
        </w:rPr>
        <w:t xml:space="preserve"> The Last Leaf</w:t>
      </w:r>
    </w:p>
    <w:p w14:paraId="70499452" w14:textId="63C512F2" w:rsidR="00641FF3" w:rsidRPr="00641FF3" w:rsidRDefault="00641FF3" w:rsidP="00641FF3">
      <w:pPr>
        <w:widowControl w:val="0"/>
        <w:pBdr>
          <w:top w:val="nil"/>
          <w:left w:val="nil"/>
          <w:bottom w:val="nil"/>
          <w:right w:val="nil"/>
          <w:between w:val="nil"/>
        </w:pBdr>
        <w:spacing w:before="41"/>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Guy de Maupassant </w:t>
      </w:r>
      <w:proofErr w:type="gramStart"/>
      <w:r w:rsidR="00885236">
        <w:rPr>
          <w:rFonts w:ascii="Times New Roman" w:eastAsia="Times New Roman" w:hAnsi="Times New Roman" w:cs="Times New Roman"/>
          <w:color w:val="000000"/>
          <w:lang w:val="en-US" w:eastAsia="en-GB"/>
        </w:rPr>
        <w:t xml:space="preserve">  </w:t>
      </w:r>
      <w:r w:rsidRPr="00641FF3">
        <w:rPr>
          <w:rFonts w:ascii="Times New Roman" w:eastAsia="Times New Roman" w:hAnsi="Times New Roman" w:cs="Times New Roman"/>
          <w:color w:val="000000"/>
          <w:lang w:val="en-US" w:eastAsia="en-GB"/>
        </w:rPr>
        <w:t>:</w:t>
      </w:r>
      <w:proofErr w:type="gramEnd"/>
      <w:r w:rsidRPr="00641FF3">
        <w:rPr>
          <w:rFonts w:ascii="Times New Roman" w:eastAsia="Times New Roman" w:hAnsi="Times New Roman" w:cs="Times New Roman"/>
          <w:color w:val="000000"/>
          <w:lang w:val="en-US" w:eastAsia="en-GB"/>
        </w:rPr>
        <w:t xml:space="preserve"> The Necklace</w:t>
      </w:r>
    </w:p>
    <w:p w14:paraId="51CBF411" w14:textId="77777777" w:rsidR="00641FF3" w:rsidRPr="00641FF3" w:rsidRDefault="00641FF3" w:rsidP="00641FF3">
      <w:pPr>
        <w:widowControl w:val="0"/>
        <w:pBdr>
          <w:top w:val="nil"/>
          <w:left w:val="nil"/>
          <w:bottom w:val="nil"/>
          <w:right w:val="nil"/>
          <w:between w:val="nil"/>
        </w:pBdr>
        <w:tabs>
          <w:tab w:val="left" w:pos="2622"/>
        </w:tabs>
        <w:spacing w:before="43" w:line="276" w:lineRule="auto"/>
        <w:ind w:left="565" w:right="4238"/>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Chinua Achebe</w:t>
      </w:r>
      <w:r w:rsidRPr="00641FF3">
        <w:rPr>
          <w:rFonts w:ascii="Times New Roman" w:eastAsia="Times New Roman" w:hAnsi="Times New Roman" w:cs="Times New Roman"/>
          <w:color w:val="000000"/>
          <w:lang w:val="en-US" w:eastAsia="en-GB"/>
        </w:rPr>
        <w:tab/>
        <w:t>: Marriage is a Private Affair Anton Chekhov</w:t>
      </w:r>
      <w:r w:rsidRPr="00641FF3">
        <w:rPr>
          <w:rFonts w:ascii="Times New Roman" w:eastAsia="Times New Roman" w:hAnsi="Times New Roman" w:cs="Times New Roman"/>
          <w:color w:val="000000"/>
          <w:lang w:val="en-US" w:eastAsia="en-GB"/>
        </w:rPr>
        <w:tab/>
        <w:t>: The Bet</w:t>
      </w:r>
    </w:p>
    <w:p w14:paraId="185F07C5" w14:textId="77777777" w:rsidR="00641FF3" w:rsidRPr="00641FF3" w:rsidRDefault="00641FF3" w:rsidP="00641FF3">
      <w:pPr>
        <w:widowControl w:val="0"/>
        <w:pBdr>
          <w:top w:val="nil"/>
          <w:left w:val="nil"/>
          <w:bottom w:val="nil"/>
          <w:right w:val="nil"/>
          <w:between w:val="nil"/>
        </w:pBdr>
        <w:tabs>
          <w:tab w:val="left" w:pos="2622"/>
        </w:tabs>
        <w:spacing w:line="275" w:lineRule="auto"/>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Saki</w:t>
      </w:r>
      <w:r w:rsidRPr="00641FF3">
        <w:rPr>
          <w:rFonts w:ascii="Times New Roman" w:eastAsia="Times New Roman" w:hAnsi="Times New Roman" w:cs="Times New Roman"/>
          <w:color w:val="000000"/>
          <w:lang w:val="en-US" w:eastAsia="en-GB"/>
        </w:rPr>
        <w:tab/>
        <w:t>: The Open Window</w:t>
      </w:r>
    </w:p>
    <w:p w14:paraId="10B9D102" w14:textId="77777777" w:rsidR="00641FF3" w:rsidRPr="00641FF3" w:rsidRDefault="00641FF3" w:rsidP="00641FF3">
      <w:pPr>
        <w:widowControl w:val="0"/>
        <w:pBdr>
          <w:top w:val="nil"/>
          <w:left w:val="nil"/>
          <w:bottom w:val="nil"/>
          <w:right w:val="nil"/>
          <w:between w:val="nil"/>
        </w:pBdr>
        <w:spacing w:before="1"/>
        <w:rPr>
          <w:rFonts w:ascii="Times New Roman" w:eastAsia="Times New Roman" w:hAnsi="Times New Roman" w:cs="Times New Roman"/>
          <w:color w:val="000000"/>
          <w:sz w:val="18"/>
          <w:szCs w:val="18"/>
          <w:lang w:val="en-US" w:eastAsia="en-GB"/>
        </w:rPr>
      </w:pPr>
    </w:p>
    <w:p w14:paraId="4393F54B" w14:textId="77777777" w:rsidR="00641FF3" w:rsidRPr="00641FF3" w:rsidRDefault="00641FF3" w:rsidP="00641FF3">
      <w:pPr>
        <w:widowControl w:val="0"/>
        <w:ind w:left="565"/>
        <w:outlineLvl w:val="5"/>
        <w:rPr>
          <w:rFonts w:ascii="Times New Roman" w:eastAsia="Times New Roman" w:hAnsi="Times New Roman" w:cs="Times New Roman"/>
          <w:b/>
          <w:bCs/>
          <w:lang w:val="en-US" w:eastAsia="en-GB"/>
        </w:rPr>
      </w:pPr>
      <w:r w:rsidRPr="00641FF3">
        <w:rPr>
          <w:rFonts w:ascii="Times New Roman" w:eastAsia="Times New Roman" w:hAnsi="Times New Roman" w:cs="Times New Roman"/>
          <w:b/>
          <w:bCs/>
          <w:lang w:val="en-US" w:eastAsia="en-GB"/>
        </w:rPr>
        <w:lastRenderedPageBreak/>
        <w:t>DRAMA</w:t>
      </w:r>
    </w:p>
    <w:p w14:paraId="1E99DAE5" w14:textId="77777777" w:rsidR="00641FF3" w:rsidRPr="00641FF3" w:rsidRDefault="00641FF3" w:rsidP="00641FF3">
      <w:pPr>
        <w:widowControl w:val="0"/>
        <w:pBdr>
          <w:top w:val="nil"/>
          <w:left w:val="nil"/>
          <w:bottom w:val="nil"/>
          <w:right w:val="nil"/>
          <w:between w:val="nil"/>
        </w:pBdr>
        <w:tabs>
          <w:tab w:val="left" w:pos="2622"/>
        </w:tabs>
        <w:spacing w:line="276" w:lineRule="auto"/>
        <w:ind w:left="565" w:right="278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Shakespeare</w:t>
      </w:r>
      <w:r w:rsidRPr="00641FF3">
        <w:rPr>
          <w:rFonts w:ascii="Times New Roman" w:eastAsia="Times New Roman" w:hAnsi="Times New Roman" w:cs="Times New Roman"/>
          <w:color w:val="000000"/>
          <w:lang w:val="en-US" w:eastAsia="en-GB"/>
        </w:rPr>
        <w:tab/>
        <w:t xml:space="preserve">: The Merchant of Venice (The Trial Scene) Girish </w:t>
      </w:r>
      <w:proofErr w:type="spellStart"/>
      <w:r w:rsidRPr="00641FF3">
        <w:rPr>
          <w:rFonts w:ascii="Times New Roman" w:eastAsia="Times New Roman" w:hAnsi="Times New Roman" w:cs="Times New Roman"/>
          <w:color w:val="000000"/>
          <w:lang w:val="en-US" w:eastAsia="en-GB"/>
        </w:rPr>
        <w:t>Karnad</w:t>
      </w:r>
      <w:proofErr w:type="spellEnd"/>
      <w:r w:rsidRPr="00641FF3">
        <w:rPr>
          <w:rFonts w:ascii="Times New Roman" w:eastAsia="Times New Roman" w:hAnsi="Times New Roman" w:cs="Times New Roman"/>
          <w:color w:val="000000"/>
          <w:lang w:val="en-US" w:eastAsia="en-GB"/>
        </w:rPr>
        <w:tab/>
        <w:t xml:space="preserve">: </w:t>
      </w:r>
      <w:proofErr w:type="spellStart"/>
      <w:r w:rsidRPr="00641FF3">
        <w:rPr>
          <w:rFonts w:ascii="Times New Roman" w:eastAsia="Times New Roman" w:hAnsi="Times New Roman" w:cs="Times New Roman"/>
          <w:color w:val="000000"/>
          <w:lang w:val="en-US" w:eastAsia="en-GB"/>
        </w:rPr>
        <w:t>Nagamandala</w:t>
      </w:r>
      <w:proofErr w:type="spellEnd"/>
    </w:p>
    <w:p w14:paraId="0F6F5385" w14:textId="77777777" w:rsidR="00641FF3" w:rsidRPr="00641FF3" w:rsidRDefault="00641FF3" w:rsidP="00641FF3">
      <w:pPr>
        <w:widowControl w:val="0"/>
        <w:pBdr>
          <w:top w:val="nil"/>
          <w:left w:val="nil"/>
          <w:bottom w:val="nil"/>
          <w:right w:val="nil"/>
          <w:between w:val="nil"/>
        </w:pBdr>
        <w:tabs>
          <w:tab w:val="left" w:pos="2622"/>
        </w:tabs>
        <w:spacing w:line="275" w:lineRule="auto"/>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Tagore</w:t>
      </w:r>
      <w:r w:rsidRPr="00641FF3">
        <w:rPr>
          <w:rFonts w:ascii="Times New Roman" w:eastAsia="Times New Roman" w:hAnsi="Times New Roman" w:cs="Times New Roman"/>
          <w:color w:val="000000"/>
          <w:lang w:val="en-US" w:eastAsia="en-GB"/>
        </w:rPr>
        <w:tab/>
        <w:t xml:space="preserve">: </w:t>
      </w:r>
      <w:proofErr w:type="spellStart"/>
      <w:r w:rsidRPr="00641FF3">
        <w:rPr>
          <w:rFonts w:ascii="Times New Roman" w:eastAsia="Times New Roman" w:hAnsi="Times New Roman" w:cs="Times New Roman"/>
          <w:color w:val="000000"/>
          <w:lang w:val="en-US" w:eastAsia="en-GB"/>
        </w:rPr>
        <w:t>Chandalika</w:t>
      </w:r>
      <w:proofErr w:type="spellEnd"/>
    </w:p>
    <w:p w14:paraId="3CE3BE01" w14:textId="77777777" w:rsidR="00641FF3" w:rsidRPr="00641FF3" w:rsidRDefault="00641FF3" w:rsidP="00641FF3">
      <w:pPr>
        <w:widowControl w:val="0"/>
        <w:pBdr>
          <w:top w:val="nil"/>
          <w:left w:val="nil"/>
          <w:bottom w:val="nil"/>
          <w:right w:val="nil"/>
          <w:between w:val="nil"/>
        </w:pBdr>
        <w:tabs>
          <w:tab w:val="left" w:pos="2622"/>
        </w:tabs>
        <w:spacing w:before="43"/>
        <w:ind w:left="56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Chekhov</w:t>
      </w:r>
      <w:r w:rsidRPr="00641FF3">
        <w:rPr>
          <w:rFonts w:ascii="Times New Roman" w:eastAsia="Times New Roman" w:hAnsi="Times New Roman" w:cs="Times New Roman"/>
          <w:color w:val="000000"/>
          <w:lang w:val="en-US" w:eastAsia="en-GB"/>
        </w:rPr>
        <w:tab/>
        <w:t>: The Bear</w:t>
      </w:r>
    </w:p>
    <w:p w14:paraId="2ED1B7F9" w14:textId="77777777" w:rsidR="00641FF3" w:rsidRDefault="00641FF3" w:rsidP="00641FF3">
      <w:pPr>
        <w:widowControl w:val="0"/>
        <w:tabs>
          <w:tab w:val="left" w:pos="1181"/>
        </w:tabs>
        <w:spacing w:before="101"/>
        <w:ind w:left="462" w:firstLine="462"/>
        <w:outlineLvl w:val="5"/>
        <w:rPr>
          <w:rFonts w:ascii="Times New Roman" w:eastAsia="Times New Roman" w:hAnsi="Times New Roman" w:cs="Times New Roman"/>
          <w:b/>
          <w:bCs/>
          <w:lang w:val="en-US" w:eastAsia="en-GB"/>
        </w:rPr>
      </w:pPr>
    </w:p>
    <w:p w14:paraId="0EC48302" w14:textId="3E8B8F44" w:rsidR="00641FF3" w:rsidRPr="00641FF3" w:rsidRDefault="00641FF3" w:rsidP="00641FF3">
      <w:pPr>
        <w:widowControl w:val="0"/>
        <w:tabs>
          <w:tab w:val="left" w:pos="1181"/>
        </w:tabs>
        <w:spacing w:before="101"/>
        <w:ind w:left="462" w:firstLine="462"/>
        <w:outlineLvl w:val="5"/>
        <w:rPr>
          <w:rFonts w:ascii="Times New Roman" w:eastAsia="Times New Roman" w:hAnsi="Times New Roman" w:cs="Times New Roman"/>
          <w:b/>
          <w:color w:val="000000"/>
          <w:sz w:val="26"/>
          <w:szCs w:val="26"/>
          <w:lang w:val="en-US" w:eastAsia="en-GB"/>
        </w:rPr>
      </w:pPr>
      <w:r w:rsidRPr="00641FF3">
        <w:rPr>
          <w:rFonts w:ascii="Times New Roman" w:eastAsia="Times New Roman" w:hAnsi="Times New Roman" w:cs="Times New Roman"/>
          <w:b/>
          <w:bCs/>
          <w:lang w:val="en-US" w:eastAsia="en-GB"/>
        </w:rPr>
        <w:t>4.</w:t>
      </w:r>
      <w:r w:rsidRPr="00641FF3">
        <w:rPr>
          <w:rFonts w:ascii="Times New Roman" w:eastAsia="Times New Roman" w:hAnsi="Times New Roman" w:cs="Times New Roman"/>
          <w:b/>
          <w:bCs/>
          <w:lang w:val="en-US" w:eastAsia="en-GB"/>
        </w:rPr>
        <w:tab/>
        <w:t>READING LIST</w:t>
      </w:r>
    </w:p>
    <w:p w14:paraId="487BC44B" w14:textId="3CFCB822" w:rsidR="00641FF3" w:rsidRPr="00641FF3" w:rsidRDefault="00641FF3" w:rsidP="00641FF3">
      <w:pPr>
        <w:widowControl w:val="0"/>
        <w:numPr>
          <w:ilvl w:val="0"/>
          <w:numId w:val="1"/>
        </w:numPr>
        <w:pBdr>
          <w:top w:val="nil"/>
          <w:left w:val="nil"/>
          <w:bottom w:val="nil"/>
          <w:right w:val="nil"/>
          <w:between w:val="nil"/>
        </w:pBdr>
        <w:tabs>
          <w:tab w:val="left" w:pos="775"/>
        </w:tabs>
        <w:spacing w:before="179"/>
        <w:ind w:hanging="313"/>
        <w:rPr>
          <w:rFonts w:ascii="Times New Roman" w:eastAsia="Times New Roman" w:hAnsi="Times New Roman" w:cs="Times New Roman"/>
          <w:color w:val="000000"/>
          <w:sz w:val="20"/>
          <w:szCs w:val="20"/>
          <w:lang w:val="en-US" w:eastAsia="en-GB"/>
        </w:rPr>
      </w:pPr>
      <w:r w:rsidRPr="00641FF3">
        <w:rPr>
          <w:rFonts w:ascii="Times New Roman" w:eastAsia="Times New Roman" w:hAnsi="Times New Roman" w:cs="Times New Roman"/>
          <w:color w:val="000000"/>
          <w:lang w:val="en-US" w:eastAsia="en-GB"/>
        </w:rPr>
        <w:t>CORE TEXT</w:t>
      </w:r>
    </w:p>
    <w:p w14:paraId="4F264A69" w14:textId="77777777" w:rsidR="00641FF3" w:rsidRPr="00641FF3" w:rsidRDefault="00641FF3" w:rsidP="00641FF3">
      <w:pPr>
        <w:widowControl w:val="0"/>
        <w:pBdr>
          <w:top w:val="nil"/>
          <w:left w:val="nil"/>
          <w:bottom w:val="nil"/>
          <w:right w:val="nil"/>
          <w:between w:val="nil"/>
        </w:pBdr>
        <w:spacing w:before="7"/>
        <w:rPr>
          <w:rFonts w:ascii="Times New Roman" w:eastAsia="Times New Roman" w:hAnsi="Times New Roman" w:cs="Times New Roman"/>
          <w:color w:val="000000"/>
          <w:sz w:val="16"/>
          <w:szCs w:val="16"/>
          <w:lang w:val="en-US" w:eastAsia="en-GB"/>
        </w:rPr>
      </w:pPr>
    </w:p>
    <w:tbl>
      <w:tblPr>
        <w:tblW w:w="8474" w:type="dxa"/>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75"/>
        <w:gridCol w:w="2838"/>
        <w:gridCol w:w="2199"/>
        <w:gridCol w:w="2662"/>
      </w:tblGrid>
      <w:tr w:rsidR="00641FF3" w:rsidRPr="00641FF3" w14:paraId="564F4636" w14:textId="77777777" w:rsidTr="00641FF3">
        <w:trPr>
          <w:trHeight w:val="380"/>
        </w:trPr>
        <w:tc>
          <w:tcPr>
            <w:tcW w:w="775" w:type="dxa"/>
            <w:tcBorders>
              <w:bottom w:val="nil"/>
            </w:tcBorders>
          </w:tcPr>
          <w:p w14:paraId="0B017DD5" w14:textId="77777777" w:rsidR="00641FF3" w:rsidRPr="00641FF3" w:rsidRDefault="00641FF3" w:rsidP="00641FF3">
            <w:pPr>
              <w:widowControl w:val="0"/>
              <w:pBdr>
                <w:top w:val="nil"/>
                <w:left w:val="nil"/>
                <w:bottom w:val="nil"/>
                <w:right w:val="nil"/>
                <w:between w:val="nil"/>
              </w:pBdr>
              <w:spacing w:before="58"/>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Sl.</w:t>
            </w:r>
          </w:p>
        </w:tc>
        <w:tc>
          <w:tcPr>
            <w:tcW w:w="2838" w:type="dxa"/>
            <w:vMerge w:val="restart"/>
          </w:tcPr>
          <w:p w14:paraId="53450621" w14:textId="77777777" w:rsidR="00641FF3" w:rsidRPr="00641FF3" w:rsidRDefault="00641FF3" w:rsidP="00641FF3">
            <w:pPr>
              <w:widowControl w:val="0"/>
              <w:pBdr>
                <w:top w:val="nil"/>
                <w:left w:val="nil"/>
                <w:bottom w:val="nil"/>
                <w:right w:val="nil"/>
                <w:between w:val="nil"/>
              </w:pBdr>
              <w:spacing w:before="58"/>
              <w:ind w:left="3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Title</w:t>
            </w:r>
          </w:p>
        </w:tc>
        <w:tc>
          <w:tcPr>
            <w:tcW w:w="2199" w:type="dxa"/>
            <w:vMerge w:val="restart"/>
          </w:tcPr>
          <w:p w14:paraId="1A091135" w14:textId="77777777" w:rsidR="00641FF3" w:rsidRPr="00641FF3" w:rsidRDefault="00641FF3" w:rsidP="00641FF3">
            <w:pPr>
              <w:widowControl w:val="0"/>
              <w:pBdr>
                <w:top w:val="nil"/>
                <w:left w:val="nil"/>
                <w:bottom w:val="nil"/>
                <w:right w:val="nil"/>
                <w:between w:val="nil"/>
              </w:pBdr>
              <w:spacing w:before="58"/>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Author/s</w:t>
            </w:r>
          </w:p>
        </w:tc>
        <w:tc>
          <w:tcPr>
            <w:tcW w:w="2662" w:type="dxa"/>
            <w:vMerge w:val="restart"/>
          </w:tcPr>
          <w:p w14:paraId="68E5E356" w14:textId="77777777" w:rsidR="00641FF3" w:rsidRPr="00641FF3" w:rsidRDefault="00641FF3" w:rsidP="00641FF3">
            <w:pPr>
              <w:widowControl w:val="0"/>
              <w:pBdr>
                <w:top w:val="nil"/>
                <w:left w:val="nil"/>
                <w:bottom w:val="nil"/>
                <w:right w:val="nil"/>
                <w:between w:val="nil"/>
              </w:pBdr>
              <w:spacing w:before="58"/>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Place/Publisher/Year</w:t>
            </w:r>
          </w:p>
        </w:tc>
      </w:tr>
      <w:tr w:rsidR="00641FF3" w:rsidRPr="00641FF3" w14:paraId="1ADFD7E2" w14:textId="77777777" w:rsidTr="00641FF3">
        <w:trPr>
          <w:trHeight w:val="354"/>
        </w:trPr>
        <w:tc>
          <w:tcPr>
            <w:tcW w:w="775" w:type="dxa"/>
            <w:tcBorders>
              <w:top w:val="nil"/>
            </w:tcBorders>
          </w:tcPr>
          <w:p w14:paraId="3A457C01" w14:textId="77777777" w:rsidR="00641FF3" w:rsidRPr="00641FF3" w:rsidRDefault="00641FF3" w:rsidP="00641FF3">
            <w:pPr>
              <w:widowControl w:val="0"/>
              <w:pBdr>
                <w:top w:val="nil"/>
                <w:left w:val="nil"/>
                <w:bottom w:val="nil"/>
                <w:right w:val="nil"/>
                <w:between w:val="nil"/>
              </w:pBdr>
              <w:spacing w:before="35"/>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No</w:t>
            </w:r>
          </w:p>
        </w:tc>
        <w:tc>
          <w:tcPr>
            <w:tcW w:w="2838" w:type="dxa"/>
            <w:vMerge/>
          </w:tcPr>
          <w:p w14:paraId="16B30BE8"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199" w:type="dxa"/>
            <w:vMerge/>
          </w:tcPr>
          <w:p w14:paraId="6DDC7914"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662" w:type="dxa"/>
            <w:vMerge/>
          </w:tcPr>
          <w:p w14:paraId="3E1DDE24"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r w:rsidR="00641FF3" w:rsidRPr="00641FF3" w14:paraId="37F7FCD8" w14:textId="77777777" w:rsidTr="00641FF3">
        <w:trPr>
          <w:trHeight w:val="380"/>
        </w:trPr>
        <w:tc>
          <w:tcPr>
            <w:tcW w:w="775" w:type="dxa"/>
            <w:vMerge w:val="restart"/>
          </w:tcPr>
          <w:p w14:paraId="1869B38C" w14:textId="77777777" w:rsidR="00641FF3" w:rsidRPr="00641FF3" w:rsidRDefault="00641FF3" w:rsidP="00641FF3">
            <w:pPr>
              <w:widowControl w:val="0"/>
              <w:pBdr>
                <w:top w:val="nil"/>
                <w:left w:val="nil"/>
                <w:bottom w:val="nil"/>
                <w:right w:val="nil"/>
                <w:between w:val="nil"/>
              </w:pBdr>
              <w:spacing w:before="58"/>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w:t>
            </w:r>
          </w:p>
        </w:tc>
        <w:tc>
          <w:tcPr>
            <w:tcW w:w="2838" w:type="dxa"/>
            <w:tcBorders>
              <w:bottom w:val="nil"/>
            </w:tcBorders>
          </w:tcPr>
          <w:p w14:paraId="2A19CF69" w14:textId="77777777" w:rsidR="00641FF3" w:rsidRPr="00641FF3" w:rsidRDefault="00641FF3" w:rsidP="00641FF3">
            <w:pPr>
              <w:widowControl w:val="0"/>
              <w:pBdr>
                <w:top w:val="nil"/>
                <w:left w:val="nil"/>
                <w:bottom w:val="nil"/>
                <w:right w:val="nil"/>
                <w:between w:val="nil"/>
              </w:pBdr>
              <w:spacing w:before="58"/>
              <w:ind w:left="37"/>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Creative Writing: A</w:t>
            </w:r>
          </w:p>
        </w:tc>
        <w:tc>
          <w:tcPr>
            <w:tcW w:w="2199" w:type="dxa"/>
            <w:tcBorders>
              <w:bottom w:val="nil"/>
            </w:tcBorders>
          </w:tcPr>
          <w:p w14:paraId="3B36C8E9" w14:textId="77777777" w:rsidR="00641FF3" w:rsidRPr="00641FF3" w:rsidRDefault="00641FF3" w:rsidP="00641FF3">
            <w:pPr>
              <w:widowControl w:val="0"/>
              <w:pBdr>
                <w:top w:val="nil"/>
                <w:left w:val="nil"/>
                <w:bottom w:val="nil"/>
                <w:right w:val="nil"/>
                <w:between w:val="nil"/>
              </w:pBdr>
              <w:spacing w:before="58"/>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Anjana </w:t>
            </w:r>
            <w:proofErr w:type="spellStart"/>
            <w:r w:rsidRPr="00641FF3">
              <w:rPr>
                <w:rFonts w:ascii="Times New Roman" w:eastAsia="Times New Roman" w:hAnsi="Times New Roman" w:cs="Times New Roman"/>
                <w:color w:val="000000"/>
                <w:lang w:val="en-US" w:eastAsia="en-GB"/>
              </w:rPr>
              <w:t>Neira</w:t>
            </w:r>
            <w:proofErr w:type="spellEnd"/>
            <w:r w:rsidRPr="00641FF3">
              <w:rPr>
                <w:rFonts w:ascii="Times New Roman" w:eastAsia="Times New Roman" w:hAnsi="Times New Roman" w:cs="Times New Roman"/>
                <w:color w:val="000000"/>
                <w:lang w:val="en-US" w:eastAsia="en-GB"/>
              </w:rPr>
              <w:t xml:space="preserve"> Dev,</w:t>
            </w:r>
          </w:p>
        </w:tc>
        <w:tc>
          <w:tcPr>
            <w:tcW w:w="2662" w:type="dxa"/>
            <w:tcBorders>
              <w:bottom w:val="nil"/>
            </w:tcBorders>
          </w:tcPr>
          <w:p w14:paraId="3FC65D59" w14:textId="77777777" w:rsidR="00641FF3" w:rsidRPr="00641FF3" w:rsidRDefault="00641FF3" w:rsidP="00641FF3">
            <w:pPr>
              <w:widowControl w:val="0"/>
              <w:pBdr>
                <w:top w:val="nil"/>
                <w:left w:val="nil"/>
                <w:bottom w:val="nil"/>
                <w:right w:val="nil"/>
                <w:between w:val="nil"/>
              </w:pBdr>
              <w:spacing w:before="58"/>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Delhi, Pearson Longman,</w:t>
            </w:r>
          </w:p>
        </w:tc>
      </w:tr>
      <w:tr w:rsidR="00641FF3" w:rsidRPr="00641FF3" w14:paraId="772C4B3F" w14:textId="77777777" w:rsidTr="00641FF3">
        <w:trPr>
          <w:trHeight w:val="576"/>
        </w:trPr>
        <w:tc>
          <w:tcPr>
            <w:tcW w:w="775" w:type="dxa"/>
            <w:vMerge/>
          </w:tcPr>
          <w:p w14:paraId="3FABB852"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838" w:type="dxa"/>
            <w:tcBorders>
              <w:top w:val="nil"/>
            </w:tcBorders>
          </w:tcPr>
          <w:p w14:paraId="39CAF110" w14:textId="77777777" w:rsidR="00641FF3" w:rsidRPr="00641FF3" w:rsidRDefault="00641FF3" w:rsidP="00641FF3">
            <w:pPr>
              <w:widowControl w:val="0"/>
              <w:pBdr>
                <w:top w:val="nil"/>
                <w:left w:val="nil"/>
                <w:bottom w:val="nil"/>
                <w:right w:val="nil"/>
                <w:between w:val="nil"/>
              </w:pBdr>
              <w:spacing w:before="7"/>
              <w:rPr>
                <w:rFonts w:ascii="Times New Roman" w:eastAsia="Times New Roman" w:hAnsi="Times New Roman" w:cs="Times New Roman"/>
                <w:color w:val="000000"/>
                <w:sz w:val="30"/>
                <w:szCs w:val="30"/>
                <w:lang w:val="en-US" w:eastAsia="en-GB"/>
              </w:rPr>
            </w:pPr>
          </w:p>
          <w:p w14:paraId="398ED365" w14:textId="77777777" w:rsidR="00641FF3" w:rsidRPr="00641FF3" w:rsidRDefault="00641FF3" w:rsidP="00641FF3">
            <w:pPr>
              <w:widowControl w:val="0"/>
              <w:pBdr>
                <w:top w:val="nil"/>
                <w:left w:val="nil"/>
                <w:bottom w:val="nil"/>
                <w:right w:val="nil"/>
                <w:between w:val="nil"/>
              </w:pBdr>
              <w:ind w:left="37"/>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Beginner's Manual</w:t>
            </w:r>
          </w:p>
        </w:tc>
        <w:tc>
          <w:tcPr>
            <w:tcW w:w="2199" w:type="dxa"/>
            <w:tcBorders>
              <w:top w:val="nil"/>
            </w:tcBorders>
          </w:tcPr>
          <w:p w14:paraId="3750A8B4" w14:textId="77777777" w:rsidR="00641FF3" w:rsidRPr="00641FF3" w:rsidRDefault="00641FF3" w:rsidP="00641FF3">
            <w:pPr>
              <w:widowControl w:val="0"/>
              <w:pBdr>
                <w:top w:val="nil"/>
                <w:left w:val="nil"/>
                <w:bottom w:val="nil"/>
                <w:right w:val="nil"/>
                <w:between w:val="nil"/>
              </w:pBdr>
              <w:spacing w:before="35" w:line="276" w:lineRule="auto"/>
              <w:ind w:left="-4" w:right="29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 xml:space="preserve">Anuradha </w:t>
            </w:r>
            <w:proofErr w:type="spellStart"/>
            <w:r w:rsidRPr="00641FF3">
              <w:rPr>
                <w:rFonts w:ascii="Times New Roman" w:eastAsia="Times New Roman" w:hAnsi="Times New Roman" w:cs="Times New Roman"/>
                <w:color w:val="000000"/>
                <w:lang w:val="en-US" w:eastAsia="en-GB"/>
              </w:rPr>
              <w:t>Marwah</w:t>
            </w:r>
            <w:proofErr w:type="spellEnd"/>
            <w:r w:rsidRPr="00641FF3">
              <w:rPr>
                <w:rFonts w:ascii="Times New Roman" w:eastAsia="Times New Roman" w:hAnsi="Times New Roman" w:cs="Times New Roman"/>
                <w:color w:val="000000"/>
                <w:lang w:val="en-US" w:eastAsia="en-GB"/>
              </w:rPr>
              <w:t>, Swati Pal</w:t>
            </w:r>
          </w:p>
        </w:tc>
        <w:tc>
          <w:tcPr>
            <w:tcW w:w="2662" w:type="dxa"/>
            <w:tcBorders>
              <w:top w:val="nil"/>
            </w:tcBorders>
          </w:tcPr>
          <w:p w14:paraId="2C64C128" w14:textId="77777777" w:rsidR="00641FF3" w:rsidRPr="00641FF3" w:rsidRDefault="00641FF3" w:rsidP="00641FF3">
            <w:pPr>
              <w:widowControl w:val="0"/>
              <w:pBdr>
                <w:top w:val="nil"/>
                <w:left w:val="nil"/>
                <w:bottom w:val="nil"/>
                <w:right w:val="nil"/>
                <w:between w:val="nil"/>
              </w:pBdr>
              <w:spacing w:before="7"/>
              <w:rPr>
                <w:rFonts w:ascii="Times New Roman" w:eastAsia="Times New Roman" w:hAnsi="Times New Roman" w:cs="Times New Roman"/>
                <w:color w:val="000000"/>
                <w:sz w:val="30"/>
                <w:szCs w:val="30"/>
                <w:lang w:val="en-US" w:eastAsia="en-GB"/>
              </w:rPr>
            </w:pPr>
          </w:p>
          <w:p w14:paraId="3052E51D" w14:textId="77777777" w:rsidR="00641FF3" w:rsidRPr="00641FF3" w:rsidRDefault="00641FF3" w:rsidP="00641FF3">
            <w:pPr>
              <w:widowControl w:val="0"/>
              <w:pBdr>
                <w:top w:val="nil"/>
                <w:left w:val="nil"/>
                <w:bottom w:val="nil"/>
                <w:right w:val="nil"/>
                <w:between w:val="nil"/>
              </w:pBdr>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2009</w:t>
            </w:r>
          </w:p>
        </w:tc>
      </w:tr>
      <w:tr w:rsidR="00641FF3" w:rsidRPr="00641FF3" w14:paraId="2B5C532D" w14:textId="77777777" w:rsidTr="00641FF3">
        <w:trPr>
          <w:trHeight w:val="695"/>
        </w:trPr>
        <w:tc>
          <w:tcPr>
            <w:tcW w:w="775" w:type="dxa"/>
          </w:tcPr>
          <w:p w14:paraId="794F9530" w14:textId="77777777" w:rsidR="00641FF3" w:rsidRPr="00641FF3" w:rsidRDefault="00641FF3" w:rsidP="00641FF3">
            <w:pPr>
              <w:widowControl w:val="0"/>
              <w:pBdr>
                <w:top w:val="nil"/>
                <w:left w:val="nil"/>
                <w:bottom w:val="nil"/>
                <w:right w:val="nil"/>
                <w:between w:val="nil"/>
              </w:pBdr>
              <w:spacing w:before="10"/>
              <w:rPr>
                <w:rFonts w:ascii="Times New Roman" w:eastAsia="Times New Roman" w:hAnsi="Times New Roman" w:cs="Times New Roman"/>
                <w:color w:val="000000"/>
                <w:sz w:val="32"/>
                <w:szCs w:val="32"/>
                <w:lang w:val="en-US" w:eastAsia="en-GB"/>
              </w:rPr>
            </w:pPr>
          </w:p>
          <w:p w14:paraId="7D1B4274" w14:textId="77777777" w:rsidR="00641FF3" w:rsidRPr="00641FF3" w:rsidRDefault="00641FF3" w:rsidP="00641FF3">
            <w:pPr>
              <w:widowControl w:val="0"/>
              <w:pBdr>
                <w:top w:val="nil"/>
                <w:left w:val="nil"/>
                <w:bottom w:val="nil"/>
                <w:right w:val="nil"/>
                <w:between w:val="nil"/>
              </w:pBdr>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2</w:t>
            </w:r>
          </w:p>
        </w:tc>
        <w:tc>
          <w:tcPr>
            <w:tcW w:w="2838" w:type="dxa"/>
          </w:tcPr>
          <w:p w14:paraId="19D14B43" w14:textId="77777777" w:rsidR="00641FF3" w:rsidRPr="00641FF3" w:rsidRDefault="00641FF3" w:rsidP="00641FF3">
            <w:pPr>
              <w:widowControl w:val="0"/>
              <w:pBdr>
                <w:top w:val="nil"/>
                <w:left w:val="nil"/>
                <w:bottom w:val="nil"/>
                <w:right w:val="nil"/>
                <w:between w:val="nil"/>
              </w:pBdr>
              <w:spacing w:before="10"/>
              <w:rPr>
                <w:rFonts w:ascii="Times New Roman" w:eastAsia="Times New Roman" w:hAnsi="Times New Roman" w:cs="Times New Roman"/>
                <w:color w:val="000000"/>
                <w:sz w:val="32"/>
                <w:szCs w:val="32"/>
                <w:lang w:val="en-US" w:eastAsia="en-GB"/>
              </w:rPr>
            </w:pPr>
          </w:p>
          <w:p w14:paraId="0D410B35" w14:textId="77777777" w:rsidR="00641FF3" w:rsidRPr="00641FF3" w:rsidRDefault="00641FF3" w:rsidP="00641FF3">
            <w:pPr>
              <w:widowControl w:val="0"/>
              <w:pBdr>
                <w:top w:val="nil"/>
                <w:left w:val="nil"/>
                <w:bottom w:val="nil"/>
                <w:right w:val="nil"/>
                <w:between w:val="nil"/>
              </w:pBdr>
              <w:ind w:left="3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Translation: The Basics</w:t>
            </w:r>
          </w:p>
        </w:tc>
        <w:tc>
          <w:tcPr>
            <w:tcW w:w="2199" w:type="dxa"/>
          </w:tcPr>
          <w:p w14:paraId="135796C5" w14:textId="77777777" w:rsidR="00641FF3" w:rsidRPr="00641FF3" w:rsidRDefault="00641FF3" w:rsidP="00641FF3">
            <w:pPr>
              <w:widowControl w:val="0"/>
              <w:pBdr>
                <w:top w:val="nil"/>
                <w:left w:val="nil"/>
                <w:bottom w:val="nil"/>
                <w:right w:val="nil"/>
                <w:between w:val="nil"/>
              </w:pBdr>
              <w:spacing w:before="10"/>
              <w:rPr>
                <w:rFonts w:ascii="Times New Roman" w:eastAsia="Times New Roman" w:hAnsi="Times New Roman" w:cs="Times New Roman"/>
                <w:color w:val="000000"/>
                <w:sz w:val="32"/>
                <w:szCs w:val="32"/>
                <w:lang w:val="en-US" w:eastAsia="en-GB"/>
              </w:rPr>
            </w:pPr>
          </w:p>
          <w:p w14:paraId="223FC4FB" w14:textId="77777777" w:rsidR="00641FF3" w:rsidRPr="00641FF3" w:rsidRDefault="00641FF3" w:rsidP="00641FF3">
            <w:pPr>
              <w:widowControl w:val="0"/>
              <w:pBdr>
                <w:top w:val="nil"/>
                <w:left w:val="nil"/>
                <w:bottom w:val="nil"/>
                <w:right w:val="nil"/>
                <w:between w:val="nil"/>
              </w:pBdr>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Juliane House</w:t>
            </w:r>
          </w:p>
        </w:tc>
        <w:tc>
          <w:tcPr>
            <w:tcW w:w="2662" w:type="dxa"/>
          </w:tcPr>
          <w:p w14:paraId="03749A9E" w14:textId="77777777" w:rsidR="00641FF3" w:rsidRPr="00641FF3" w:rsidRDefault="00641FF3" w:rsidP="00641FF3">
            <w:pPr>
              <w:widowControl w:val="0"/>
              <w:pBdr>
                <w:top w:val="nil"/>
                <w:left w:val="nil"/>
                <w:bottom w:val="nil"/>
                <w:right w:val="nil"/>
                <w:between w:val="nil"/>
              </w:pBdr>
              <w:spacing w:before="14"/>
              <w:ind w:left="-2" w:right="49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Abingdon, Routledge, 2018</w:t>
            </w:r>
          </w:p>
        </w:tc>
      </w:tr>
    </w:tbl>
    <w:p w14:paraId="78BAA64F" w14:textId="6A2CCE39" w:rsidR="00641FF3" w:rsidRDefault="00641FF3" w:rsidP="00641FF3">
      <w:pPr>
        <w:widowControl w:val="0"/>
        <w:pBdr>
          <w:top w:val="nil"/>
          <w:left w:val="nil"/>
          <w:bottom w:val="nil"/>
          <w:right w:val="nil"/>
          <w:between w:val="nil"/>
        </w:pBdr>
        <w:spacing w:before="8"/>
        <w:rPr>
          <w:rFonts w:ascii="Times New Roman" w:eastAsia="Times New Roman" w:hAnsi="Times New Roman" w:cs="Times New Roman"/>
          <w:color w:val="000000"/>
          <w:sz w:val="19"/>
          <w:szCs w:val="19"/>
          <w:lang w:val="en-US" w:eastAsia="en-GB"/>
        </w:rPr>
      </w:pPr>
    </w:p>
    <w:p w14:paraId="53F047BC" w14:textId="77777777" w:rsidR="00641FF3" w:rsidRPr="00641FF3" w:rsidRDefault="00641FF3" w:rsidP="00641FF3">
      <w:pPr>
        <w:widowControl w:val="0"/>
        <w:pBdr>
          <w:top w:val="nil"/>
          <w:left w:val="nil"/>
          <w:bottom w:val="nil"/>
          <w:right w:val="nil"/>
          <w:between w:val="nil"/>
        </w:pBdr>
        <w:spacing w:before="8"/>
        <w:rPr>
          <w:rFonts w:ascii="Times New Roman" w:eastAsia="Times New Roman" w:hAnsi="Times New Roman" w:cs="Times New Roman"/>
          <w:color w:val="000000"/>
          <w:sz w:val="19"/>
          <w:szCs w:val="19"/>
          <w:lang w:val="en-US" w:eastAsia="en-GB"/>
        </w:rPr>
      </w:pPr>
    </w:p>
    <w:p w14:paraId="2B8B1ACA" w14:textId="77777777" w:rsidR="00641FF3" w:rsidRPr="00641FF3" w:rsidRDefault="00641FF3" w:rsidP="00641FF3">
      <w:pPr>
        <w:widowControl w:val="0"/>
        <w:numPr>
          <w:ilvl w:val="0"/>
          <w:numId w:val="1"/>
        </w:numPr>
        <w:pBdr>
          <w:top w:val="nil"/>
          <w:left w:val="nil"/>
          <w:bottom w:val="nil"/>
          <w:right w:val="nil"/>
          <w:between w:val="nil"/>
        </w:pBdr>
        <w:tabs>
          <w:tab w:val="left" w:pos="782"/>
        </w:tabs>
        <w:spacing w:before="90"/>
        <w:ind w:left="781" w:hanging="301"/>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FURTHER READING</w:t>
      </w:r>
    </w:p>
    <w:tbl>
      <w:tblPr>
        <w:tblW w:w="8475" w:type="dxa"/>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2"/>
        <w:gridCol w:w="2751"/>
        <w:gridCol w:w="2300"/>
        <w:gridCol w:w="2802"/>
      </w:tblGrid>
      <w:tr w:rsidR="00641FF3" w:rsidRPr="00641FF3" w14:paraId="39F94CBD" w14:textId="77777777" w:rsidTr="00A615FA">
        <w:trPr>
          <w:trHeight w:val="382"/>
        </w:trPr>
        <w:tc>
          <w:tcPr>
            <w:tcW w:w="622" w:type="dxa"/>
            <w:tcBorders>
              <w:bottom w:val="nil"/>
            </w:tcBorders>
          </w:tcPr>
          <w:p w14:paraId="65E020BD" w14:textId="77777777" w:rsidR="00641FF3" w:rsidRPr="00641FF3" w:rsidRDefault="00641FF3" w:rsidP="00641FF3">
            <w:pPr>
              <w:widowControl w:val="0"/>
              <w:pBdr>
                <w:top w:val="nil"/>
                <w:left w:val="nil"/>
                <w:bottom w:val="nil"/>
                <w:right w:val="nil"/>
                <w:between w:val="nil"/>
              </w:pBdr>
              <w:spacing w:before="61"/>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Sl.</w:t>
            </w:r>
          </w:p>
        </w:tc>
        <w:tc>
          <w:tcPr>
            <w:tcW w:w="2751" w:type="dxa"/>
            <w:vMerge w:val="restart"/>
          </w:tcPr>
          <w:p w14:paraId="6254CD79" w14:textId="77777777" w:rsidR="00641FF3" w:rsidRPr="00641FF3" w:rsidRDefault="00641FF3" w:rsidP="00641FF3">
            <w:pPr>
              <w:widowControl w:val="0"/>
              <w:pBdr>
                <w:top w:val="nil"/>
                <w:left w:val="nil"/>
                <w:bottom w:val="nil"/>
                <w:right w:val="nil"/>
                <w:between w:val="nil"/>
              </w:pBdr>
              <w:spacing w:before="61"/>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Title</w:t>
            </w:r>
          </w:p>
        </w:tc>
        <w:tc>
          <w:tcPr>
            <w:tcW w:w="2300" w:type="dxa"/>
            <w:vMerge w:val="restart"/>
          </w:tcPr>
          <w:p w14:paraId="6A5B7A7D" w14:textId="77777777" w:rsidR="00641FF3" w:rsidRPr="00641FF3" w:rsidRDefault="00641FF3" w:rsidP="00641FF3">
            <w:pPr>
              <w:widowControl w:val="0"/>
              <w:pBdr>
                <w:top w:val="nil"/>
                <w:left w:val="nil"/>
                <w:bottom w:val="nil"/>
                <w:right w:val="nil"/>
                <w:between w:val="nil"/>
              </w:pBdr>
              <w:spacing w:before="61"/>
              <w:ind w:left="236"/>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Author/s</w:t>
            </w:r>
          </w:p>
        </w:tc>
        <w:tc>
          <w:tcPr>
            <w:tcW w:w="2802" w:type="dxa"/>
            <w:vMerge w:val="restart"/>
          </w:tcPr>
          <w:p w14:paraId="5276FDF4" w14:textId="77777777" w:rsidR="00641FF3" w:rsidRPr="00641FF3" w:rsidRDefault="00641FF3" w:rsidP="00641FF3">
            <w:pPr>
              <w:widowControl w:val="0"/>
              <w:pBdr>
                <w:top w:val="nil"/>
                <w:left w:val="nil"/>
                <w:bottom w:val="nil"/>
                <w:right w:val="nil"/>
                <w:between w:val="nil"/>
              </w:pBdr>
              <w:spacing w:before="61"/>
              <w:ind w:left="137"/>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Place/Publisher/Year</w:t>
            </w:r>
          </w:p>
        </w:tc>
      </w:tr>
      <w:tr w:rsidR="00641FF3" w:rsidRPr="00641FF3" w14:paraId="27230C4C" w14:textId="77777777" w:rsidTr="00A615FA">
        <w:trPr>
          <w:trHeight w:val="352"/>
        </w:trPr>
        <w:tc>
          <w:tcPr>
            <w:tcW w:w="622" w:type="dxa"/>
            <w:tcBorders>
              <w:top w:val="nil"/>
            </w:tcBorders>
          </w:tcPr>
          <w:p w14:paraId="2C01B2FF" w14:textId="77777777" w:rsidR="00641FF3" w:rsidRPr="00641FF3" w:rsidRDefault="00641FF3" w:rsidP="00641FF3">
            <w:pPr>
              <w:widowControl w:val="0"/>
              <w:pBdr>
                <w:top w:val="nil"/>
                <w:left w:val="nil"/>
                <w:bottom w:val="nil"/>
                <w:right w:val="nil"/>
                <w:between w:val="nil"/>
              </w:pBdr>
              <w:spacing w:before="35"/>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No</w:t>
            </w:r>
          </w:p>
        </w:tc>
        <w:tc>
          <w:tcPr>
            <w:tcW w:w="2751" w:type="dxa"/>
            <w:vMerge/>
          </w:tcPr>
          <w:p w14:paraId="583CAD4A"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300" w:type="dxa"/>
            <w:vMerge/>
          </w:tcPr>
          <w:p w14:paraId="2AD0C2C1"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802" w:type="dxa"/>
            <w:vMerge/>
          </w:tcPr>
          <w:p w14:paraId="25CC3BE8"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r w:rsidR="00641FF3" w:rsidRPr="00641FF3" w14:paraId="041EFEBD" w14:textId="77777777" w:rsidTr="00A615FA">
        <w:trPr>
          <w:trHeight w:val="382"/>
        </w:trPr>
        <w:tc>
          <w:tcPr>
            <w:tcW w:w="622" w:type="dxa"/>
            <w:vMerge w:val="restart"/>
          </w:tcPr>
          <w:p w14:paraId="069B915C" w14:textId="77777777" w:rsidR="00641FF3" w:rsidRPr="00641FF3" w:rsidRDefault="00641FF3" w:rsidP="00641FF3">
            <w:pPr>
              <w:widowControl w:val="0"/>
              <w:pBdr>
                <w:top w:val="nil"/>
                <w:left w:val="nil"/>
                <w:bottom w:val="nil"/>
                <w:right w:val="nil"/>
                <w:between w:val="nil"/>
              </w:pBdr>
              <w:spacing w:before="61"/>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1</w:t>
            </w:r>
          </w:p>
        </w:tc>
        <w:tc>
          <w:tcPr>
            <w:tcW w:w="2751" w:type="dxa"/>
            <w:tcBorders>
              <w:bottom w:val="nil"/>
            </w:tcBorders>
          </w:tcPr>
          <w:p w14:paraId="1924306B" w14:textId="77777777" w:rsidR="00641FF3" w:rsidRPr="00641FF3" w:rsidRDefault="00641FF3" w:rsidP="00641FF3">
            <w:pPr>
              <w:widowControl w:val="0"/>
              <w:pBdr>
                <w:top w:val="nil"/>
                <w:left w:val="nil"/>
                <w:bottom w:val="nil"/>
                <w:right w:val="nil"/>
                <w:between w:val="nil"/>
              </w:pBdr>
              <w:spacing w:before="61"/>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Elements of</w:t>
            </w:r>
          </w:p>
        </w:tc>
        <w:tc>
          <w:tcPr>
            <w:tcW w:w="2300" w:type="dxa"/>
            <w:tcBorders>
              <w:bottom w:val="nil"/>
            </w:tcBorders>
          </w:tcPr>
          <w:p w14:paraId="1C6242FA" w14:textId="77777777" w:rsidR="00641FF3" w:rsidRPr="00641FF3" w:rsidRDefault="00641FF3" w:rsidP="00641FF3">
            <w:pPr>
              <w:widowControl w:val="0"/>
              <w:pBdr>
                <w:top w:val="nil"/>
                <w:left w:val="nil"/>
                <w:bottom w:val="nil"/>
                <w:right w:val="nil"/>
                <w:between w:val="nil"/>
              </w:pBdr>
              <w:spacing w:before="61"/>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Robert Scholes, Nancy</w:t>
            </w:r>
          </w:p>
        </w:tc>
        <w:tc>
          <w:tcPr>
            <w:tcW w:w="2802" w:type="dxa"/>
            <w:vMerge w:val="restart"/>
          </w:tcPr>
          <w:p w14:paraId="00B03CF4" w14:textId="77777777" w:rsidR="00641FF3" w:rsidRPr="00641FF3" w:rsidRDefault="00641FF3" w:rsidP="00641FF3">
            <w:pPr>
              <w:widowControl w:val="0"/>
              <w:pBdr>
                <w:top w:val="nil"/>
                <w:left w:val="nil"/>
                <w:bottom w:val="nil"/>
                <w:right w:val="nil"/>
                <w:between w:val="nil"/>
              </w:pBdr>
              <w:spacing w:before="61"/>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Delhi, OUP, 2007</w:t>
            </w:r>
          </w:p>
        </w:tc>
      </w:tr>
      <w:tr w:rsidR="00641FF3" w:rsidRPr="00641FF3" w14:paraId="310B64C8" w14:textId="77777777" w:rsidTr="00A615FA">
        <w:trPr>
          <w:trHeight w:val="356"/>
        </w:trPr>
        <w:tc>
          <w:tcPr>
            <w:tcW w:w="622" w:type="dxa"/>
            <w:vMerge/>
          </w:tcPr>
          <w:p w14:paraId="341F3E93"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bottom w:val="nil"/>
            </w:tcBorders>
          </w:tcPr>
          <w:p w14:paraId="2DB06F4B"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Literature:</w:t>
            </w:r>
          </w:p>
        </w:tc>
        <w:tc>
          <w:tcPr>
            <w:tcW w:w="2300" w:type="dxa"/>
            <w:tcBorders>
              <w:top w:val="nil"/>
              <w:bottom w:val="nil"/>
            </w:tcBorders>
          </w:tcPr>
          <w:p w14:paraId="64AA5B49"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R. Comley, Carl H.</w:t>
            </w:r>
          </w:p>
        </w:tc>
        <w:tc>
          <w:tcPr>
            <w:tcW w:w="2802" w:type="dxa"/>
            <w:vMerge/>
          </w:tcPr>
          <w:p w14:paraId="767CE934"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r w:rsidR="00641FF3" w:rsidRPr="00641FF3" w14:paraId="3F42E45A" w14:textId="77777777" w:rsidTr="00A615FA">
        <w:trPr>
          <w:trHeight w:val="356"/>
        </w:trPr>
        <w:tc>
          <w:tcPr>
            <w:tcW w:w="622" w:type="dxa"/>
            <w:vMerge/>
          </w:tcPr>
          <w:p w14:paraId="1D260DEC"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bottom w:val="nil"/>
            </w:tcBorders>
          </w:tcPr>
          <w:p w14:paraId="57F0D23A"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Essay, Fiction, Poetry,</w:t>
            </w:r>
          </w:p>
        </w:tc>
        <w:tc>
          <w:tcPr>
            <w:tcW w:w="2300" w:type="dxa"/>
            <w:tcBorders>
              <w:top w:val="nil"/>
              <w:bottom w:val="nil"/>
            </w:tcBorders>
          </w:tcPr>
          <w:p w14:paraId="4CBDDD73"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Klaus, Michael</w:t>
            </w:r>
          </w:p>
        </w:tc>
        <w:tc>
          <w:tcPr>
            <w:tcW w:w="2802" w:type="dxa"/>
            <w:vMerge/>
          </w:tcPr>
          <w:p w14:paraId="2AE57193"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r w:rsidR="00641FF3" w:rsidRPr="00641FF3" w14:paraId="6CB18CD3" w14:textId="77777777" w:rsidTr="00A615FA">
        <w:trPr>
          <w:trHeight w:val="354"/>
        </w:trPr>
        <w:tc>
          <w:tcPr>
            <w:tcW w:w="622" w:type="dxa"/>
            <w:vMerge/>
          </w:tcPr>
          <w:p w14:paraId="043F2345"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tcBorders>
          </w:tcPr>
          <w:p w14:paraId="0538C7FD"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Drama, Film</w:t>
            </w:r>
          </w:p>
        </w:tc>
        <w:tc>
          <w:tcPr>
            <w:tcW w:w="2300" w:type="dxa"/>
            <w:tcBorders>
              <w:top w:val="nil"/>
            </w:tcBorders>
          </w:tcPr>
          <w:p w14:paraId="6E5CF80B"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Silverman</w:t>
            </w:r>
          </w:p>
        </w:tc>
        <w:tc>
          <w:tcPr>
            <w:tcW w:w="2802" w:type="dxa"/>
            <w:vMerge/>
          </w:tcPr>
          <w:p w14:paraId="7FA4B49B"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r w:rsidR="00641FF3" w:rsidRPr="00641FF3" w14:paraId="282EABB2" w14:textId="77777777" w:rsidTr="00A615FA">
        <w:trPr>
          <w:trHeight w:val="380"/>
        </w:trPr>
        <w:tc>
          <w:tcPr>
            <w:tcW w:w="622" w:type="dxa"/>
            <w:vMerge w:val="restart"/>
          </w:tcPr>
          <w:p w14:paraId="727477DB" w14:textId="77777777" w:rsidR="00641FF3" w:rsidRPr="00641FF3" w:rsidRDefault="00641FF3" w:rsidP="00641FF3">
            <w:pPr>
              <w:widowControl w:val="0"/>
              <w:pBdr>
                <w:top w:val="nil"/>
                <w:left w:val="nil"/>
                <w:bottom w:val="nil"/>
                <w:right w:val="nil"/>
                <w:between w:val="nil"/>
              </w:pBdr>
              <w:spacing w:before="59"/>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2</w:t>
            </w:r>
          </w:p>
        </w:tc>
        <w:tc>
          <w:tcPr>
            <w:tcW w:w="2751" w:type="dxa"/>
            <w:tcBorders>
              <w:bottom w:val="nil"/>
            </w:tcBorders>
          </w:tcPr>
          <w:p w14:paraId="7926FA7A" w14:textId="77777777" w:rsidR="00641FF3" w:rsidRPr="00641FF3" w:rsidRDefault="00641FF3" w:rsidP="00641FF3">
            <w:pPr>
              <w:widowControl w:val="0"/>
              <w:pBdr>
                <w:top w:val="nil"/>
                <w:left w:val="nil"/>
                <w:bottom w:val="nil"/>
                <w:right w:val="nil"/>
                <w:between w:val="nil"/>
              </w:pBdr>
              <w:spacing w:before="59"/>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Write from the Heart:</w:t>
            </w:r>
          </w:p>
        </w:tc>
        <w:tc>
          <w:tcPr>
            <w:tcW w:w="2300" w:type="dxa"/>
            <w:vMerge w:val="restart"/>
          </w:tcPr>
          <w:p w14:paraId="67640624" w14:textId="77777777" w:rsidR="00641FF3" w:rsidRPr="00641FF3" w:rsidRDefault="00641FF3" w:rsidP="00641FF3">
            <w:pPr>
              <w:widowControl w:val="0"/>
              <w:pBdr>
                <w:top w:val="nil"/>
                <w:left w:val="nil"/>
                <w:bottom w:val="nil"/>
                <w:right w:val="nil"/>
                <w:between w:val="nil"/>
              </w:pBdr>
              <w:spacing w:before="59"/>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Hal Zina Bennet</w:t>
            </w:r>
          </w:p>
        </w:tc>
        <w:tc>
          <w:tcPr>
            <w:tcW w:w="2802" w:type="dxa"/>
            <w:tcBorders>
              <w:bottom w:val="nil"/>
            </w:tcBorders>
          </w:tcPr>
          <w:p w14:paraId="034C7B9B" w14:textId="77777777" w:rsidR="00641FF3" w:rsidRPr="00641FF3" w:rsidRDefault="00641FF3" w:rsidP="00641FF3">
            <w:pPr>
              <w:widowControl w:val="0"/>
              <w:pBdr>
                <w:top w:val="nil"/>
                <w:left w:val="nil"/>
                <w:bottom w:val="nil"/>
                <w:right w:val="nil"/>
                <w:between w:val="nil"/>
              </w:pBdr>
              <w:spacing w:before="59"/>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California, New World</w:t>
            </w:r>
          </w:p>
        </w:tc>
      </w:tr>
      <w:tr w:rsidR="00641FF3" w:rsidRPr="00641FF3" w14:paraId="214CA776" w14:textId="77777777" w:rsidTr="00A615FA">
        <w:trPr>
          <w:trHeight w:val="356"/>
        </w:trPr>
        <w:tc>
          <w:tcPr>
            <w:tcW w:w="622" w:type="dxa"/>
            <w:vMerge/>
          </w:tcPr>
          <w:p w14:paraId="217DA2F6"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bottom w:val="nil"/>
            </w:tcBorders>
          </w:tcPr>
          <w:p w14:paraId="6BE172EF"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Unleashing the power</w:t>
            </w:r>
          </w:p>
        </w:tc>
        <w:tc>
          <w:tcPr>
            <w:tcW w:w="2300" w:type="dxa"/>
            <w:vMerge/>
          </w:tcPr>
          <w:p w14:paraId="4303242C"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i/>
                <w:color w:val="000000"/>
                <w:lang w:val="en-US" w:eastAsia="en-GB"/>
              </w:rPr>
            </w:pPr>
          </w:p>
        </w:tc>
        <w:tc>
          <w:tcPr>
            <w:tcW w:w="2802" w:type="dxa"/>
            <w:tcBorders>
              <w:top w:val="nil"/>
              <w:bottom w:val="nil"/>
            </w:tcBorders>
          </w:tcPr>
          <w:p w14:paraId="6A8F94CF" w14:textId="77777777" w:rsidR="00641FF3" w:rsidRPr="00641FF3" w:rsidRDefault="00641FF3" w:rsidP="00641FF3">
            <w:pPr>
              <w:widowControl w:val="0"/>
              <w:pBdr>
                <w:top w:val="nil"/>
                <w:left w:val="nil"/>
                <w:bottom w:val="nil"/>
                <w:right w:val="nil"/>
                <w:between w:val="nil"/>
              </w:pBdr>
              <w:spacing w:before="35"/>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Library, 2001</w:t>
            </w:r>
          </w:p>
        </w:tc>
      </w:tr>
      <w:tr w:rsidR="00641FF3" w:rsidRPr="00641FF3" w14:paraId="0367A8E5" w14:textId="77777777" w:rsidTr="00A615FA">
        <w:trPr>
          <w:trHeight w:val="354"/>
        </w:trPr>
        <w:tc>
          <w:tcPr>
            <w:tcW w:w="622" w:type="dxa"/>
            <w:vMerge/>
          </w:tcPr>
          <w:p w14:paraId="14C120AD"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tcBorders>
          </w:tcPr>
          <w:p w14:paraId="500F5946"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of Your Creativity</w:t>
            </w:r>
          </w:p>
        </w:tc>
        <w:tc>
          <w:tcPr>
            <w:tcW w:w="2300" w:type="dxa"/>
            <w:vMerge/>
          </w:tcPr>
          <w:p w14:paraId="77E0B6C1"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i/>
                <w:color w:val="000000"/>
                <w:lang w:val="en-US" w:eastAsia="en-GB"/>
              </w:rPr>
            </w:pPr>
          </w:p>
        </w:tc>
        <w:tc>
          <w:tcPr>
            <w:tcW w:w="2802" w:type="dxa"/>
            <w:tcBorders>
              <w:top w:val="nil"/>
            </w:tcBorders>
          </w:tcPr>
          <w:p w14:paraId="02D012A3" w14:textId="77777777" w:rsidR="00641FF3" w:rsidRPr="00641FF3" w:rsidRDefault="00641FF3" w:rsidP="00641FF3">
            <w:pPr>
              <w:widowControl w:val="0"/>
              <w:pBdr>
                <w:top w:val="nil"/>
                <w:left w:val="nil"/>
                <w:bottom w:val="nil"/>
                <w:right w:val="nil"/>
                <w:between w:val="nil"/>
              </w:pBdr>
              <w:rPr>
                <w:rFonts w:ascii="Times New Roman" w:eastAsia="Times New Roman" w:hAnsi="Times New Roman" w:cs="Times New Roman"/>
                <w:color w:val="000000"/>
                <w:sz w:val="22"/>
                <w:szCs w:val="22"/>
                <w:lang w:val="en-US" w:eastAsia="en-GB"/>
              </w:rPr>
            </w:pPr>
          </w:p>
        </w:tc>
      </w:tr>
      <w:tr w:rsidR="00641FF3" w:rsidRPr="00641FF3" w14:paraId="4C26EDA1" w14:textId="77777777" w:rsidTr="00A615FA">
        <w:trPr>
          <w:trHeight w:val="380"/>
        </w:trPr>
        <w:tc>
          <w:tcPr>
            <w:tcW w:w="622" w:type="dxa"/>
            <w:vMerge w:val="restart"/>
          </w:tcPr>
          <w:p w14:paraId="3AC71D14" w14:textId="77777777" w:rsidR="00641FF3" w:rsidRPr="00641FF3" w:rsidRDefault="00641FF3" w:rsidP="00641FF3">
            <w:pPr>
              <w:widowControl w:val="0"/>
              <w:pBdr>
                <w:top w:val="nil"/>
                <w:left w:val="nil"/>
                <w:bottom w:val="nil"/>
                <w:right w:val="nil"/>
                <w:between w:val="nil"/>
              </w:pBdr>
              <w:spacing w:before="58"/>
              <w:ind w:left="9"/>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3</w:t>
            </w:r>
          </w:p>
        </w:tc>
        <w:tc>
          <w:tcPr>
            <w:tcW w:w="2751" w:type="dxa"/>
            <w:tcBorders>
              <w:bottom w:val="nil"/>
            </w:tcBorders>
          </w:tcPr>
          <w:p w14:paraId="03B36878" w14:textId="77777777" w:rsidR="00641FF3" w:rsidRPr="00641FF3" w:rsidRDefault="00641FF3" w:rsidP="00641FF3">
            <w:pPr>
              <w:widowControl w:val="0"/>
              <w:pBdr>
                <w:top w:val="nil"/>
                <w:left w:val="nil"/>
                <w:bottom w:val="nil"/>
                <w:right w:val="nil"/>
                <w:between w:val="nil"/>
              </w:pBdr>
              <w:spacing w:before="58"/>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A Guide to Writing</w:t>
            </w:r>
          </w:p>
        </w:tc>
        <w:tc>
          <w:tcPr>
            <w:tcW w:w="2300" w:type="dxa"/>
            <w:tcBorders>
              <w:bottom w:val="nil"/>
            </w:tcBorders>
          </w:tcPr>
          <w:p w14:paraId="14BB707B" w14:textId="77777777" w:rsidR="00641FF3" w:rsidRPr="00641FF3" w:rsidRDefault="00641FF3" w:rsidP="00641FF3">
            <w:pPr>
              <w:widowControl w:val="0"/>
              <w:pBdr>
                <w:top w:val="nil"/>
                <w:left w:val="nil"/>
                <w:bottom w:val="nil"/>
                <w:right w:val="nil"/>
                <w:between w:val="nil"/>
              </w:pBdr>
              <w:spacing w:before="58"/>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Sylvan Barnet,</w:t>
            </w:r>
          </w:p>
        </w:tc>
        <w:tc>
          <w:tcPr>
            <w:tcW w:w="2802" w:type="dxa"/>
            <w:vMerge w:val="restart"/>
          </w:tcPr>
          <w:p w14:paraId="75D6CA97" w14:textId="77777777" w:rsidR="00641FF3" w:rsidRPr="00641FF3" w:rsidRDefault="00641FF3" w:rsidP="00641FF3">
            <w:pPr>
              <w:widowControl w:val="0"/>
              <w:pBdr>
                <w:top w:val="nil"/>
                <w:left w:val="nil"/>
                <w:bottom w:val="nil"/>
                <w:right w:val="nil"/>
                <w:between w:val="nil"/>
              </w:pBdr>
              <w:spacing w:before="58"/>
              <w:ind w:left="-2"/>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New Delhi, Pearson, 2006</w:t>
            </w:r>
          </w:p>
        </w:tc>
      </w:tr>
      <w:tr w:rsidR="00641FF3" w:rsidRPr="00641FF3" w14:paraId="0B4CE606" w14:textId="77777777" w:rsidTr="00A615FA">
        <w:trPr>
          <w:trHeight w:val="354"/>
        </w:trPr>
        <w:tc>
          <w:tcPr>
            <w:tcW w:w="622" w:type="dxa"/>
            <w:vMerge/>
          </w:tcPr>
          <w:p w14:paraId="0C770D30"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c>
          <w:tcPr>
            <w:tcW w:w="2751" w:type="dxa"/>
            <w:tcBorders>
              <w:top w:val="nil"/>
            </w:tcBorders>
          </w:tcPr>
          <w:p w14:paraId="4E4199CB"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i/>
                <w:color w:val="000000"/>
                <w:lang w:val="en-US" w:eastAsia="en-GB"/>
              </w:rPr>
            </w:pPr>
            <w:r w:rsidRPr="00641FF3">
              <w:rPr>
                <w:rFonts w:ascii="Times New Roman" w:eastAsia="Times New Roman" w:hAnsi="Times New Roman" w:cs="Times New Roman"/>
                <w:i/>
                <w:color w:val="000000"/>
                <w:lang w:val="en-US" w:eastAsia="en-GB"/>
              </w:rPr>
              <w:t>about Literature</w:t>
            </w:r>
          </w:p>
        </w:tc>
        <w:tc>
          <w:tcPr>
            <w:tcW w:w="2300" w:type="dxa"/>
            <w:tcBorders>
              <w:top w:val="nil"/>
            </w:tcBorders>
          </w:tcPr>
          <w:p w14:paraId="45B5D2CB" w14:textId="77777777" w:rsidR="00641FF3" w:rsidRPr="00641FF3" w:rsidRDefault="00641FF3" w:rsidP="00641FF3">
            <w:pPr>
              <w:widowControl w:val="0"/>
              <w:pBdr>
                <w:top w:val="nil"/>
                <w:left w:val="nil"/>
                <w:bottom w:val="nil"/>
                <w:right w:val="nil"/>
                <w:between w:val="nil"/>
              </w:pBdr>
              <w:spacing w:before="35"/>
              <w:ind w:left="-4"/>
              <w:rPr>
                <w:rFonts w:ascii="Times New Roman" w:eastAsia="Times New Roman" w:hAnsi="Times New Roman" w:cs="Times New Roman"/>
                <w:color w:val="000000"/>
                <w:lang w:val="en-US" w:eastAsia="en-GB"/>
              </w:rPr>
            </w:pPr>
            <w:r w:rsidRPr="00641FF3">
              <w:rPr>
                <w:rFonts w:ascii="Times New Roman" w:eastAsia="Times New Roman" w:hAnsi="Times New Roman" w:cs="Times New Roman"/>
                <w:color w:val="000000"/>
                <w:lang w:val="en-US" w:eastAsia="en-GB"/>
              </w:rPr>
              <w:t>William E. Cain</w:t>
            </w:r>
          </w:p>
        </w:tc>
        <w:tc>
          <w:tcPr>
            <w:tcW w:w="2802" w:type="dxa"/>
            <w:vMerge/>
          </w:tcPr>
          <w:p w14:paraId="6B648B9D" w14:textId="77777777" w:rsidR="00641FF3" w:rsidRPr="00641FF3" w:rsidRDefault="00641FF3" w:rsidP="00641FF3">
            <w:pPr>
              <w:widowControl w:val="0"/>
              <w:pBdr>
                <w:top w:val="nil"/>
                <w:left w:val="nil"/>
                <w:bottom w:val="nil"/>
                <w:right w:val="nil"/>
                <w:between w:val="nil"/>
              </w:pBdr>
              <w:spacing w:line="276" w:lineRule="auto"/>
              <w:rPr>
                <w:rFonts w:ascii="Times New Roman" w:eastAsia="Times New Roman" w:hAnsi="Times New Roman" w:cs="Times New Roman"/>
                <w:color w:val="000000"/>
                <w:lang w:val="en-US" w:eastAsia="en-GB"/>
              </w:rPr>
            </w:pPr>
          </w:p>
        </w:tc>
      </w:tr>
    </w:tbl>
    <w:p w14:paraId="79F7FB79" w14:textId="77777777" w:rsidR="00641FF3" w:rsidRDefault="00641FF3" w:rsidP="00641FF3">
      <w:pPr>
        <w:widowControl w:val="0"/>
        <w:rPr>
          <w:rFonts w:ascii="Times New Roman" w:eastAsia="Times New Roman" w:hAnsi="Times New Roman" w:cs="Times New Roman"/>
          <w:sz w:val="2"/>
          <w:szCs w:val="2"/>
          <w:lang w:val="en-US" w:eastAsia="en-GB"/>
        </w:rPr>
      </w:pPr>
      <w:r>
        <w:rPr>
          <w:rFonts w:ascii="Times New Roman" w:eastAsia="Times New Roman" w:hAnsi="Times New Roman" w:cs="Times New Roman"/>
          <w:sz w:val="2"/>
          <w:szCs w:val="2"/>
          <w:lang w:val="en-US" w:eastAsia="en-GB"/>
        </w:rPr>
        <w:t xml:space="preserve"> </w:t>
      </w:r>
    </w:p>
    <w:p w14:paraId="2E3868AF" w14:textId="77777777" w:rsidR="00641FF3" w:rsidRDefault="00641FF3" w:rsidP="00641FF3">
      <w:pPr>
        <w:widowControl w:val="0"/>
        <w:rPr>
          <w:rFonts w:ascii="Times New Roman" w:eastAsia="Times New Roman" w:hAnsi="Times New Roman" w:cs="Times New Roman"/>
          <w:sz w:val="2"/>
          <w:szCs w:val="2"/>
          <w:lang w:val="en-US" w:eastAsia="en-GB"/>
        </w:rPr>
      </w:pPr>
    </w:p>
    <w:p w14:paraId="4B26EF35" w14:textId="77777777" w:rsidR="00641FF3" w:rsidRDefault="00641FF3" w:rsidP="00641FF3">
      <w:pPr>
        <w:widowControl w:val="0"/>
        <w:rPr>
          <w:rFonts w:ascii="Times New Roman" w:eastAsia="Times New Roman" w:hAnsi="Times New Roman" w:cs="Times New Roman"/>
          <w:sz w:val="2"/>
          <w:szCs w:val="2"/>
          <w:lang w:val="en-US" w:eastAsia="en-GB"/>
        </w:rPr>
      </w:pPr>
    </w:p>
    <w:p w14:paraId="18A531D1" w14:textId="77777777" w:rsidR="00641FF3" w:rsidRDefault="00641FF3" w:rsidP="00641FF3">
      <w:pPr>
        <w:widowControl w:val="0"/>
        <w:rPr>
          <w:rFonts w:ascii="Times New Roman" w:eastAsia="Times New Roman" w:hAnsi="Times New Roman" w:cs="Times New Roman"/>
          <w:sz w:val="2"/>
          <w:szCs w:val="2"/>
          <w:lang w:val="en-US" w:eastAsia="en-GB"/>
        </w:rPr>
      </w:pPr>
    </w:p>
    <w:p w14:paraId="356B87E5" w14:textId="2FB39D45" w:rsidR="00641FF3" w:rsidRDefault="00641FF3" w:rsidP="00641FF3">
      <w:pPr>
        <w:widowControl w:val="0"/>
        <w:rPr>
          <w:rFonts w:ascii="Times New Roman" w:eastAsia="Times New Roman" w:hAnsi="Times New Roman" w:cs="Times New Roman"/>
          <w:sz w:val="2"/>
          <w:szCs w:val="2"/>
          <w:lang w:val="en-US" w:eastAsia="en-GB"/>
        </w:rPr>
      </w:pPr>
      <w:r>
        <w:rPr>
          <w:rFonts w:ascii="Times New Roman" w:eastAsia="Times New Roman" w:hAnsi="Times New Roman" w:cs="Times New Roman"/>
          <w:sz w:val="2"/>
          <w:szCs w:val="2"/>
          <w:lang w:val="en-US" w:eastAsia="en-GB"/>
        </w:rPr>
        <w:t xml:space="preserve"> </w:t>
      </w:r>
    </w:p>
    <w:p w14:paraId="50A8E15C" w14:textId="77777777" w:rsidR="00641FF3" w:rsidRDefault="00641FF3" w:rsidP="00641FF3">
      <w:pPr>
        <w:widowControl w:val="0"/>
        <w:rPr>
          <w:rFonts w:ascii="Times New Roman" w:eastAsia="Times New Roman" w:hAnsi="Times New Roman" w:cs="Times New Roman"/>
          <w:sz w:val="2"/>
          <w:szCs w:val="2"/>
          <w:lang w:val="en-US" w:eastAsia="en-GB"/>
        </w:rPr>
      </w:pPr>
      <w:r>
        <w:rPr>
          <w:rFonts w:ascii="Times New Roman" w:eastAsia="Times New Roman" w:hAnsi="Times New Roman" w:cs="Times New Roman"/>
          <w:sz w:val="2"/>
          <w:szCs w:val="2"/>
          <w:lang w:val="en-US" w:eastAsia="en-GB"/>
        </w:rPr>
        <w:t xml:space="preserve"> </w:t>
      </w:r>
    </w:p>
    <w:sectPr w:rsidR="00641FF3" w:rsidSect="00641FF3">
      <w:pgSz w:w="11900" w:h="16850"/>
      <w:pgMar w:top="1456" w:right="1020" w:bottom="1120" w:left="124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78D6" w14:textId="77777777" w:rsidR="00925DE0" w:rsidRDefault="00925DE0" w:rsidP="00641FF3">
      <w:r>
        <w:separator/>
      </w:r>
    </w:p>
  </w:endnote>
  <w:endnote w:type="continuationSeparator" w:id="0">
    <w:p w14:paraId="03CFFE19" w14:textId="77777777" w:rsidR="00925DE0" w:rsidRDefault="00925DE0" w:rsidP="0064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C5F3" w14:textId="77777777" w:rsidR="00925DE0" w:rsidRDefault="00925DE0" w:rsidP="00641FF3">
      <w:r>
        <w:separator/>
      </w:r>
    </w:p>
  </w:footnote>
  <w:footnote w:type="continuationSeparator" w:id="0">
    <w:p w14:paraId="19486F3F" w14:textId="77777777" w:rsidR="00925DE0" w:rsidRDefault="00925DE0" w:rsidP="0064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892"/>
    <w:multiLevelType w:val="multilevel"/>
    <w:tmpl w:val="5860EF32"/>
    <w:lvl w:ilvl="0">
      <w:start w:val="1"/>
      <w:numFmt w:val="upperLetter"/>
      <w:lvlText w:val="%1)"/>
      <w:lvlJc w:val="left"/>
      <w:pPr>
        <w:ind w:left="774" w:hanging="312"/>
      </w:pPr>
      <w:rPr>
        <w:rFonts w:ascii="Times New Roman" w:eastAsia="Times New Roman" w:hAnsi="Times New Roman" w:cs="Times New Roman"/>
        <w:sz w:val="24"/>
        <w:szCs w:val="24"/>
      </w:rPr>
    </w:lvl>
    <w:lvl w:ilvl="1">
      <w:start w:val="1"/>
      <w:numFmt w:val="bullet"/>
      <w:lvlText w:val="•"/>
      <w:lvlJc w:val="left"/>
      <w:pPr>
        <w:ind w:left="1665" w:hanging="312"/>
      </w:pPr>
    </w:lvl>
    <w:lvl w:ilvl="2">
      <w:start w:val="1"/>
      <w:numFmt w:val="bullet"/>
      <w:lvlText w:val="•"/>
      <w:lvlJc w:val="left"/>
      <w:pPr>
        <w:ind w:left="2551" w:hanging="312"/>
      </w:pPr>
    </w:lvl>
    <w:lvl w:ilvl="3">
      <w:start w:val="1"/>
      <w:numFmt w:val="bullet"/>
      <w:lvlText w:val="•"/>
      <w:lvlJc w:val="left"/>
      <w:pPr>
        <w:ind w:left="3437" w:hanging="312"/>
      </w:pPr>
    </w:lvl>
    <w:lvl w:ilvl="4">
      <w:start w:val="1"/>
      <w:numFmt w:val="bullet"/>
      <w:lvlText w:val="•"/>
      <w:lvlJc w:val="left"/>
      <w:pPr>
        <w:ind w:left="4323" w:hanging="312"/>
      </w:pPr>
    </w:lvl>
    <w:lvl w:ilvl="5">
      <w:start w:val="1"/>
      <w:numFmt w:val="bullet"/>
      <w:lvlText w:val="•"/>
      <w:lvlJc w:val="left"/>
      <w:pPr>
        <w:ind w:left="5209" w:hanging="312"/>
      </w:pPr>
    </w:lvl>
    <w:lvl w:ilvl="6">
      <w:start w:val="1"/>
      <w:numFmt w:val="bullet"/>
      <w:lvlText w:val="•"/>
      <w:lvlJc w:val="left"/>
      <w:pPr>
        <w:ind w:left="6095" w:hanging="312"/>
      </w:pPr>
    </w:lvl>
    <w:lvl w:ilvl="7">
      <w:start w:val="1"/>
      <w:numFmt w:val="bullet"/>
      <w:lvlText w:val="•"/>
      <w:lvlJc w:val="left"/>
      <w:pPr>
        <w:ind w:left="6981" w:hanging="312"/>
      </w:pPr>
    </w:lvl>
    <w:lvl w:ilvl="8">
      <w:start w:val="1"/>
      <w:numFmt w:val="bullet"/>
      <w:lvlText w:val="•"/>
      <w:lvlJc w:val="left"/>
      <w:pPr>
        <w:ind w:left="7867" w:hanging="312"/>
      </w:pPr>
    </w:lvl>
  </w:abstractNum>
  <w:abstractNum w:abstractNumId="1" w15:restartNumberingAfterBreak="0">
    <w:nsid w:val="509E02EA"/>
    <w:multiLevelType w:val="multilevel"/>
    <w:tmpl w:val="F1D28F5C"/>
    <w:lvl w:ilvl="0">
      <w:start w:val="1"/>
      <w:numFmt w:val="upperLetter"/>
      <w:lvlText w:val="%1."/>
      <w:lvlJc w:val="left"/>
      <w:pPr>
        <w:ind w:left="1002" w:hanging="343"/>
      </w:pPr>
      <w:rPr>
        <w:rFonts w:ascii="Times New Roman" w:eastAsia="Times New Roman" w:hAnsi="Times New Roman" w:cs="Times New Roman"/>
        <w:sz w:val="24"/>
        <w:szCs w:val="24"/>
      </w:rPr>
    </w:lvl>
    <w:lvl w:ilvl="1">
      <w:start w:val="1"/>
      <w:numFmt w:val="upperLetter"/>
      <w:lvlText w:val="%2."/>
      <w:lvlJc w:val="left"/>
      <w:pPr>
        <w:ind w:left="1266" w:hanging="360"/>
      </w:pPr>
      <w:rPr>
        <w:rFonts w:ascii="Times New Roman" w:eastAsia="Times New Roman" w:hAnsi="Times New Roman" w:cs="Times New Roman"/>
        <w:sz w:val="24"/>
        <w:szCs w:val="24"/>
      </w:rPr>
    </w:lvl>
    <w:lvl w:ilvl="2">
      <w:start w:val="1"/>
      <w:numFmt w:val="bullet"/>
      <w:lvlText w:val="•"/>
      <w:lvlJc w:val="left"/>
      <w:pPr>
        <w:ind w:left="1260" w:hanging="360"/>
      </w:pPr>
    </w:lvl>
    <w:lvl w:ilvl="3">
      <w:start w:val="1"/>
      <w:numFmt w:val="bullet"/>
      <w:lvlText w:val="•"/>
      <w:lvlJc w:val="left"/>
      <w:pPr>
        <w:ind w:left="2307" w:hanging="360"/>
      </w:pPr>
    </w:lvl>
    <w:lvl w:ilvl="4">
      <w:start w:val="1"/>
      <w:numFmt w:val="bullet"/>
      <w:lvlText w:val="•"/>
      <w:lvlJc w:val="left"/>
      <w:pPr>
        <w:ind w:left="3354" w:hanging="360"/>
      </w:pPr>
    </w:lvl>
    <w:lvl w:ilvl="5">
      <w:start w:val="1"/>
      <w:numFmt w:val="bullet"/>
      <w:lvlText w:val="•"/>
      <w:lvlJc w:val="left"/>
      <w:pPr>
        <w:ind w:left="4402" w:hanging="360"/>
      </w:pPr>
    </w:lvl>
    <w:lvl w:ilvl="6">
      <w:start w:val="1"/>
      <w:numFmt w:val="bullet"/>
      <w:lvlText w:val="•"/>
      <w:lvlJc w:val="left"/>
      <w:pPr>
        <w:ind w:left="5449" w:hanging="360"/>
      </w:pPr>
    </w:lvl>
    <w:lvl w:ilvl="7">
      <w:start w:val="1"/>
      <w:numFmt w:val="bullet"/>
      <w:lvlText w:val="•"/>
      <w:lvlJc w:val="left"/>
      <w:pPr>
        <w:ind w:left="6497" w:hanging="360"/>
      </w:pPr>
    </w:lvl>
    <w:lvl w:ilvl="8">
      <w:start w:val="1"/>
      <w:numFmt w:val="bullet"/>
      <w:lvlText w:val="•"/>
      <w:lvlJc w:val="left"/>
      <w:pPr>
        <w:ind w:left="7544" w:hanging="360"/>
      </w:pPr>
    </w:lvl>
  </w:abstractNum>
  <w:abstractNum w:abstractNumId="2" w15:restartNumberingAfterBreak="0">
    <w:nsid w:val="786871D5"/>
    <w:multiLevelType w:val="multilevel"/>
    <w:tmpl w:val="99F4A6B4"/>
    <w:lvl w:ilvl="0">
      <w:start w:val="1"/>
      <w:numFmt w:val="lowerLetter"/>
      <w:lvlText w:val="%1)"/>
      <w:lvlJc w:val="left"/>
      <w:pPr>
        <w:ind w:left="462" w:hanging="720"/>
      </w:pPr>
      <w:rPr>
        <w:rFonts w:ascii="Times New Roman" w:eastAsia="Times New Roman" w:hAnsi="Times New Roman" w:cs="Times New Roman"/>
        <w:b/>
        <w:sz w:val="24"/>
        <w:szCs w:val="24"/>
      </w:rPr>
    </w:lvl>
    <w:lvl w:ilvl="1">
      <w:start w:val="1"/>
      <w:numFmt w:val="bullet"/>
      <w:lvlText w:val="●"/>
      <w:lvlJc w:val="left"/>
      <w:pPr>
        <w:ind w:left="1170" w:hanging="360"/>
      </w:pPr>
      <w:rPr>
        <w:rFonts w:ascii="Noto Sans Symbols" w:eastAsia="Noto Sans Symbols" w:hAnsi="Noto Sans Symbols" w:cs="Noto Sans Symbols"/>
        <w:sz w:val="24"/>
        <w:szCs w:val="24"/>
      </w:rPr>
    </w:lvl>
    <w:lvl w:ilvl="2">
      <w:start w:val="1"/>
      <w:numFmt w:val="bullet"/>
      <w:lvlText w:val="•"/>
      <w:lvlJc w:val="left"/>
      <w:pPr>
        <w:ind w:left="2119" w:hanging="360"/>
      </w:pPr>
    </w:lvl>
    <w:lvl w:ilvl="3">
      <w:start w:val="1"/>
      <w:numFmt w:val="bullet"/>
      <w:lvlText w:val="•"/>
      <w:lvlJc w:val="left"/>
      <w:pPr>
        <w:ind w:left="3059" w:hanging="360"/>
      </w:pPr>
    </w:lvl>
    <w:lvl w:ilvl="4">
      <w:start w:val="1"/>
      <w:numFmt w:val="bullet"/>
      <w:lvlText w:val="•"/>
      <w:lvlJc w:val="left"/>
      <w:pPr>
        <w:ind w:left="3999" w:hanging="360"/>
      </w:pPr>
    </w:lvl>
    <w:lvl w:ilvl="5">
      <w:start w:val="1"/>
      <w:numFmt w:val="bullet"/>
      <w:lvlText w:val="•"/>
      <w:lvlJc w:val="left"/>
      <w:pPr>
        <w:ind w:left="4939" w:hanging="360"/>
      </w:pPr>
    </w:lvl>
    <w:lvl w:ilvl="6">
      <w:start w:val="1"/>
      <w:numFmt w:val="bullet"/>
      <w:lvlText w:val="•"/>
      <w:lvlJc w:val="left"/>
      <w:pPr>
        <w:ind w:left="5879" w:hanging="360"/>
      </w:pPr>
    </w:lvl>
    <w:lvl w:ilvl="7">
      <w:start w:val="1"/>
      <w:numFmt w:val="bullet"/>
      <w:lvlText w:val="•"/>
      <w:lvlJc w:val="left"/>
      <w:pPr>
        <w:ind w:left="6819" w:hanging="360"/>
      </w:pPr>
    </w:lvl>
    <w:lvl w:ilvl="8">
      <w:start w:val="1"/>
      <w:numFmt w:val="bullet"/>
      <w:lvlText w:val="•"/>
      <w:lvlJc w:val="left"/>
      <w:pPr>
        <w:ind w:left="7759" w:hanging="360"/>
      </w:pPr>
    </w:lvl>
  </w:abstractNum>
  <w:num w:numId="1" w16cid:durableId="824778732">
    <w:abstractNumId w:val="0"/>
  </w:num>
  <w:num w:numId="2" w16cid:durableId="1459227025">
    <w:abstractNumId w:val="2"/>
  </w:num>
  <w:num w:numId="3" w16cid:durableId="108464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F3"/>
    <w:rsid w:val="00174B57"/>
    <w:rsid w:val="00641FF3"/>
    <w:rsid w:val="008026F8"/>
    <w:rsid w:val="00814F31"/>
    <w:rsid w:val="00885236"/>
    <w:rsid w:val="00925DE0"/>
    <w:rsid w:val="00A97E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7E0D983"/>
  <w15:chartTrackingRefBased/>
  <w15:docId w15:val="{9A9BA815-7F5D-8845-9944-34FE0C4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F3"/>
    <w:pPr>
      <w:tabs>
        <w:tab w:val="center" w:pos="4513"/>
        <w:tab w:val="right" w:pos="9026"/>
      </w:tabs>
    </w:pPr>
  </w:style>
  <w:style w:type="character" w:customStyle="1" w:styleId="HeaderChar">
    <w:name w:val="Header Char"/>
    <w:basedOn w:val="DefaultParagraphFont"/>
    <w:link w:val="Header"/>
    <w:uiPriority w:val="99"/>
    <w:rsid w:val="00641FF3"/>
  </w:style>
  <w:style w:type="paragraph" w:styleId="Footer">
    <w:name w:val="footer"/>
    <w:basedOn w:val="Normal"/>
    <w:link w:val="FooterChar"/>
    <w:uiPriority w:val="99"/>
    <w:unhideWhenUsed/>
    <w:rsid w:val="00641FF3"/>
    <w:pPr>
      <w:tabs>
        <w:tab w:val="center" w:pos="4513"/>
        <w:tab w:val="right" w:pos="9026"/>
      </w:tabs>
    </w:pPr>
  </w:style>
  <w:style w:type="character" w:customStyle="1" w:styleId="FooterChar">
    <w:name w:val="Footer Char"/>
    <w:basedOn w:val="DefaultParagraphFont"/>
    <w:link w:val="Footer"/>
    <w:uiPriority w:val="99"/>
    <w:rsid w:val="0064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2022-09-20T00:13:00Z</dcterms:created>
  <dcterms:modified xsi:type="dcterms:W3CDTF">2022-09-20T00:24:00Z</dcterms:modified>
</cp:coreProperties>
</file>